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5C42" w14:textId="77777777" w:rsidR="00451D1A" w:rsidRDefault="002D06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KARTA PRZEDMIOTU</w:t>
      </w: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80"/>
        <w:gridCol w:w="1303"/>
        <w:gridCol w:w="5557"/>
      </w:tblGrid>
      <w:tr w:rsidR="00451D1A" w14:paraId="75BEECC0" w14:textId="77777777">
        <w:trPr>
          <w:trHeight w:val="232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0913" w14:textId="77777777" w:rsidR="00451D1A" w:rsidRDefault="002D0660"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E11C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12.6-3LEK-C6.3-CD</w:t>
            </w:r>
          </w:p>
        </w:tc>
      </w:tr>
      <w:tr w:rsidR="00451D1A" w14:paraId="35CE540D" w14:textId="77777777">
        <w:trPr>
          <w:trHeight w:val="232"/>
          <w:jc w:val="center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6C13" w14:textId="77777777" w:rsidR="00451D1A" w:rsidRDefault="002D0660">
            <w:r>
              <w:rPr>
                <w:b/>
                <w:bCs/>
                <w:sz w:val="20"/>
                <w:szCs w:val="20"/>
              </w:rPr>
              <w:t>Nazwa przedmiotu w języku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E527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polskim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D140" w14:textId="77777777" w:rsidR="00451D1A" w:rsidRDefault="002D0660">
            <w:pPr>
              <w:pStyle w:val="Nagwek1"/>
            </w:pPr>
            <w:r>
              <w:t>Chirurgia dziecięca</w:t>
            </w:r>
          </w:p>
        </w:tc>
      </w:tr>
      <w:tr w:rsidR="00451D1A" w14:paraId="13D9A508" w14:textId="77777777">
        <w:trPr>
          <w:trHeight w:val="232"/>
          <w:jc w:val="center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3B5B" w14:textId="77777777" w:rsidR="00451D1A" w:rsidRDefault="00451D1A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FA95" w14:textId="77777777" w:rsidR="00451D1A" w:rsidRDefault="002D0660">
            <w:pPr>
              <w:jc w:val="center"/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EE2" w14:textId="77777777" w:rsidR="00451D1A" w:rsidRDefault="002D0660">
            <w:pPr>
              <w:pStyle w:val="Nagwek2"/>
            </w:pPr>
            <w:r>
              <w:t>Pediatric surgery</w:t>
            </w:r>
          </w:p>
        </w:tc>
      </w:tr>
    </w:tbl>
    <w:p w14:paraId="1F9CEED6" w14:textId="77777777" w:rsidR="00451D1A" w:rsidRDefault="00451D1A">
      <w:pPr>
        <w:widowControl w:val="0"/>
        <w:jc w:val="center"/>
        <w:rPr>
          <w:b/>
          <w:bCs/>
          <w:sz w:val="20"/>
          <w:szCs w:val="20"/>
        </w:rPr>
      </w:pPr>
    </w:p>
    <w:p w14:paraId="628353CB" w14:textId="77777777" w:rsidR="00451D1A" w:rsidRDefault="00451D1A">
      <w:pPr>
        <w:widowControl w:val="0"/>
        <w:jc w:val="center"/>
        <w:rPr>
          <w:b/>
          <w:bCs/>
          <w:sz w:val="20"/>
          <w:szCs w:val="20"/>
        </w:rPr>
      </w:pPr>
    </w:p>
    <w:p w14:paraId="63327A98" w14:textId="77777777" w:rsidR="00451D1A" w:rsidRDefault="00451D1A">
      <w:pPr>
        <w:rPr>
          <w:b/>
          <w:bCs/>
          <w:sz w:val="20"/>
          <w:szCs w:val="20"/>
          <w:lang w:val="en-US"/>
        </w:rPr>
      </w:pPr>
    </w:p>
    <w:p w14:paraId="22960FFB" w14:textId="77777777" w:rsidR="00451D1A" w:rsidRDefault="002D0660">
      <w:pPr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USYTUOWANIE PRZEDMIOTU W SYSTEMIE STUDI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en-US"/>
        </w:rPr>
        <w:t>W</w:t>
      </w:r>
    </w:p>
    <w:p w14:paraId="71EFE633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101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6340"/>
      </w:tblGrid>
      <w:tr w:rsidR="00451D1A" w14:paraId="01726340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2073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1.1. Kierunek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A13D" w14:textId="77777777" w:rsidR="00451D1A" w:rsidRDefault="002D0660">
            <w:r>
              <w:rPr>
                <w:sz w:val="20"/>
                <w:szCs w:val="20"/>
              </w:rPr>
              <w:t>lekarski</w:t>
            </w:r>
          </w:p>
        </w:tc>
      </w:tr>
      <w:tr w:rsidR="00451D1A" w14:paraId="19025DD4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49AC" w14:textId="77777777" w:rsidR="00451D1A" w:rsidRDefault="002D0660">
            <w:r>
              <w:rPr>
                <w:b/>
                <w:bCs/>
                <w:sz w:val="20"/>
                <w:szCs w:val="20"/>
                <w:lang w:val="it-IT"/>
              </w:rPr>
              <w:t>1.2. Forma studi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0089" w14:textId="77777777" w:rsidR="00451D1A" w:rsidRDefault="002D0660">
            <w:r>
              <w:rPr>
                <w:sz w:val="20"/>
                <w:szCs w:val="20"/>
              </w:rPr>
              <w:t>stacjonarne</w:t>
            </w:r>
          </w:p>
        </w:tc>
      </w:tr>
      <w:tr w:rsidR="00451D1A" w14:paraId="0C813169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45E1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1.3. Poziom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78E1" w14:textId="77777777" w:rsidR="00451D1A" w:rsidRDefault="002D0660">
            <w:r>
              <w:rPr>
                <w:sz w:val="20"/>
                <w:szCs w:val="20"/>
              </w:rPr>
              <w:t>Jednolite studia magisterskie</w:t>
            </w:r>
          </w:p>
        </w:tc>
      </w:tr>
      <w:tr w:rsidR="00451D1A" w14:paraId="13AE33BD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46E2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1.4. Profil </w:t>
            </w:r>
            <w:proofErr w:type="spellStart"/>
            <w:r>
              <w:rPr>
                <w:b/>
                <w:bCs/>
                <w:sz w:val="20"/>
                <w:szCs w:val="20"/>
              </w:rPr>
              <w:t>studi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3FB7" w14:textId="0801E433" w:rsidR="00451D1A" w:rsidRDefault="00C87872">
            <w:r>
              <w:rPr>
                <w:sz w:val="20"/>
                <w:szCs w:val="20"/>
              </w:rPr>
              <w:t>ogólnoakademicki</w:t>
            </w:r>
          </w:p>
        </w:tc>
      </w:tr>
      <w:tr w:rsidR="00451D1A" w14:paraId="566E7A2B" w14:textId="77777777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8EA3" w14:textId="77777777" w:rsidR="00451D1A" w:rsidRDefault="00FF1210">
            <w:r>
              <w:rPr>
                <w:b/>
                <w:bCs/>
                <w:sz w:val="20"/>
                <w:szCs w:val="20"/>
              </w:rPr>
              <w:t>1.5</w:t>
            </w:r>
            <w:r w:rsidR="002D0660">
              <w:rPr>
                <w:b/>
                <w:bCs/>
                <w:sz w:val="20"/>
                <w:szCs w:val="20"/>
              </w:rPr>
              <w:t>. Osoba przygotowująca kartę przedmiotu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C6CD" w14:textId="77777777" w:rsidR="00451D1A" w:rsidRDefault="002D0660">
            <w:r>
              <w:rPr>
                <w:sz w:val="20"/>
                <w:szCs w:val="20"/>
              </w:rPr>
              <w:t>dr n. med. Przemysław Wolak</w:t>
            </w:r>
          </w:p>
        </w:tc>
      </w:tr>
      <w:tr w:rsidR="00451D1A" w14:paraId="4E128C89" w14:textId="77777777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9956" w14:textId="77777777" w:rsidR="00451D1A" w:rsidRDefault="00FF1210">
            <w:r>
              <w:rPr>
                <w:b/>
                <w:bCs/>
                <w:sz w:val="20"/>
                <w:szCs w:val="20"/>
              </w:rPr>
              <w:t>1.6</w:t>
            </w:r>
            <w:r w:rsidR="002D0660">
              <w:rPr>
                <w:b/>
                <w:bCs/>
                <w:sz w:val="20"/>
                <w:szCs w:val="20"/>
              </w:rPr>
              <w:t xml:space="preserve"> Kontakt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70A7" w14:textId="77777777" w:rsidR="00451D1A" w:rsidRDefault="002D0660">
            <w:r>
              <w:rPr>
                <w:sz w:val="20"/>
                <w:szCs w:val="20"/>
              </w:rPr>
              <w:t>przemyslaw.wolak@ujk.edu.pl</w:t>
            </w:r>
          </w:p>
        </w:tc>
      </w:tr>
    </w:tbl>
    <w:p w14:paraId="38A643C1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5D8210BD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61C90364" w14:textId="77777777" w:rsidR="00451D1A" w:rsidRDefault="00451D1A">
      <w:pPr>
        <w:rPr>
          <w:b/>
          <w:bCs/>
          <w:sz w:val="20"/>
          <w:szCs w:val="20"/>
        </w:rPr>
      </w:pPr>
    </w:p>
    <w:p w14:paraId="77940045" w14:textId="77777777" w:rsidR="00451D1A" w:rsidRDefault="002D0660">
      <w:pPr>
        <w:numPr>
          <w:ilvl w:val="0"/>
          <w:numId w:val="3"/>
        </w:numPr>
        <w:rPr>
          <w:b/>
          <w:bCs/>
          <w:sz w:val="20"/>
          <w:szCs w:val="20"/>
          <w:lang w:val="da-DK"/>
        </w:rPr>
      </w:pPr>
      <w:r>
        <w:rPr>
          <w:b/>
          <w:bCs/>
          <w:sz w:val="20"/>
          <w:szCs w:val="20"/>
          <w:lang w:val="da-DK"/>
        </w:rPr>
        <w:t>OG</w:t>
      </w:r>
      <w:r>
        <w:rPr>
          <w:b/>
          <w:bCs/>
          <w:sz w:val="20"/>
          <w:szCs w:val="20"/>
        </w:rPr>
        <w:t>ÓLNA CHARAKTERYSTYKA PRZEDMIOTU</w:t>
      </w:r>
    </w:p>
    <w:p w14:paraId="03DB5B52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96"/>
        <w:gridCol w:w="3946"/>
      </w:tblGrid>
      <w:tr w:rsidR="00451D1A" w14:paraId="0FE22CCB" w14:textId="77777777">
        <w:trPr>
          <w:trHeight w:val="232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FCD5" w14:textId="77777777" w:rsidR="00451D1A" w:rsidRDefault="002D0660">
            <w:r>
              <w:rPr>
                <w:b/>
                <w:bCs/>
                <w:sz w:val="20"/>
                <w:szCs w:val="20"/>
              </w:rPr>
              <w:t>2.3. Język wykładowy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3905" w14:textId="77777777" w:rsidR="00451D1A" w:rsidRDefault="002D0660">
            <w:r>
              <w:rPr>
                <w:sz w:val="20"/>
                <w:szCs w:val="20"/>
              </w:rPr>
              <w:t>Polski</w:t>
            </w:r>
          </w:p>
        </w:tc>
      </w:tr>
      <w:tr w:rsidR="00451D1A" w14:paraId="54C6694E" w14:textId="77777777">
        <w:trPr>
          <w:trHeight w:val="232"/>
        </w:trPr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0F28" w14:textId="77777777" w:rsidR="00451D1A" w:rsidRDefault="002D0660">
            <w:r>
              <w:rPr>
                <w:b/>
                <w:bCs/>
                <w:sz w:val="20"/>
                <w:szCs w:val="20"/>
              </w:rPr>
              <w:t>2.5. Wymagania wstępne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6034" w14:textId="77777777" w:rsidR="00451D1A" w:rsidRDefault="002D0660">
            <w:r>
              <w:rPr>
                <w:sz w:val="20"/>
                <w:szCs w:val="20"/>
                <w:lang w:val="it-IT"/>
              </w:rPr>
              <w:t>Anatomia, fizjologia, chirurgia, pediatria</w:t>
            </w:r>
          </w:p>
        </w:tc>
      </w:tr>
    </w:tbl>
    <w:p w14:paraId="5AC2BAF0" w14:textId="77777777" w:rsidR="0048538C" w:rsidRDefault="0048538C">
      <w:pPr>
        <w:widowControl w:val="0"/>
        <w:rPr>
          <w:b/>
          <w:bCs/>
          <w:sz w:val="20"/>
          <w:szCs w:val="20"/>
        </w:rPr>
      </w:pPr>
    </w:p>
    <w:p w14:paraId="7B8A6EB6" w14:textId="77777777" w:rsidR="0048538C" w:rsidRDefault="0048538C">
      <w:pPr>
        <w:widowControl w:val="0"/>
        <w:rPr>
          <w:b/>
          <w:bCs/>
          <w:sz w:val="20"/>
          <w:szCs w:val="20"/>
        </w:rPr>
      </w:pPr>
    </w:p>
    <w:p w14:paraId="08C6410B" w14:textId="77777777" w:rsidR="00451D1A" w:rsidRDefault="00451D1A">
      <w:pPr>
        <w:rPr>
          <w:b/>
          <w:bCs/>
          <w:sz w:val="20"/>
          <w:szCs w:val="20"/>
        </w:rPr>
      </w:pPr>
    </w:p>
    <w:p w14:paraId="38B9FF77" w14:textId="77777777" w:rsidR="00451D1A" w:rsidRDefault="00FF1210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SZCZEGÓŁOWA CHARAKTERYSTYKA PRZEDMIOTU </w:t>
      </w:r>
    </w:p>
    <w:p w14:paraId="528A421C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9"/>
        <w:gridCol w:w="1829"/>
        <w:gridCol w:w="5653"/>
      </w:tblGrid>
      <w:tr w:rsidR="00451D1A" w14:paraId="41562AC3" w14:textId="77777777">
        <w:trPr>
          <w:trHeight w:val="23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09C3" w14:textId="77777777" w:rsidR="00451D1A" w:rsidRDefault="002D0660">
            <w:pPr>
              <w:numPr>
                <w:ilvl w:val="1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2C4C" w14:textId="49DE25EC" w:rsidR="00451D1A" w:rsidRDefault="002D0660">
            <w:r>
              <w:rPr>
                <w:b/>
                <w:bCs/>
                <w:sz w:val="20"/>
                <w:szCs w:val="20"/>
              </w:rPr>
              <w:t>WYKŁ</w:t>
            </w:r>
            <w:r w:rsidR="00425FA6">
              <w:rPr>
                <w:b/>
                <w:bCs/>
                <w:sz w:val="20"/>
                <w:szCs w:val="20"/>
                <w:lang w:val="es-ES_tradnl"/>
              </w:rPr>
              <w:t>AD: 15</w:t>
            </w:r>
            <w:r w:rsidR="002548F0">
              <w:rPr>
                <w:b/>
                <w:bCs/>
                <w:sz w:val="20"/>
                <w:szCs w:val="20"/>
                <w:lang w:val="es-ES_tradnl"/>
              </w:rPr>
              <w:t xml:space="preserve"> (w tym 6h e-learning)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val="es-ES_tradnl"/>
              </w:rPr>
              <w:t xml:space="preserve"> , seminaria 15, </w:t>
            </w:r>
            <w:r>
              <w:rPr>
                <w:b/>
                <w:bCs/>
                <w:sz w:val="20"/>
                <w:szCs w:val="20"/>
              </w:rPr>
              <w:t>Ć</w:t>
            </w:r>
            <w:r w:rsidR="00425FA6">
              <w:rPr>
                <w:b/>
                <w:bCs/>
                <w:sz w:val="20"/>
                <w:szCs w:val="20"/>
                <w:lang w:val="en-US"/>
              </w:rPr>
              <w:t>WICZENIA: 25</w:t>
            </w:r>
          </w:p>
        </w:tc>
      </w:tr>
      <w:tr w:rsidR="00451D1A" w14:paraId="45919643" w14:textId="77777777">
        <w:trPr>
          <w:trHeight w:val="110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5BCD" w14:textId="77777777" w:rsidR="00451D1A" w:rsidRDefault="002D0660">
            <w:pPr>
              <w:numPr>
                <w:ilvl w:val="1"/>
                <w:numId w:val="7"/>
              </w:num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b realizacji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7C98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 Zajęcia w pomieszczeniach dydaktycznych Collegium Medicum UJK</w:t>
            </w:r>
          </w:p>
          <w:p w14:paraId="3119CB1B" w14:textId="77777777" w:rsidR="00451D1A" w:rsidRDefault="002D0660">
            <w:r>
              <w:rPr>
                <w:sz w:val="20"/>
                <w:szCs w:val="20"/>
              </w:rPr>
              <w:t xml:space="preserve">ćwiczenia i seminaria: Klinika Chirurgii Dziecięcej, Urologii i Traumatologii Świętokrzyskie Centrum Pediatrii </w:t>
            </w:r>
            <w:proofErr w:type="spellStart"/>
            <w:r>
              <w:rPr>
                <w:sz w:val="20"/>
                <w:szCs w:val="20"/>
              </w:rPr>
              <w:t>Wojew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dzki</w:t>
            </w:r>
            <w:proofErr w:type="spellEnd"/>
            <w:r>
              <w:rPr>
                <w:sz w:val="20"/>
                <w:szCs w:val="20"/>
              </w:rPr>
              <w:t xml:space="preserve"> Szpital Zespolony</w:t>
            </w:r>
          </w:p>
        </w:tc>
      </w:tr>
      <w:tr w:rsidR="00451D1A" w14:paraId="7E3CFBFC" w14:textId="77777777">
        <w:trPr>
          <w:trHeight w:val="23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5ECE" w14:textId="77777777" w:rsidR="00451D1A" w:rsidRDefault="002D0660">
            <w:pPr>
              <w:numPr>
                <w:ilvl w:val="1"/>
                <w:numId w:val="9"/>
              </w:num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b zaliczenia zajęć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7F633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WYKŁAD – E, seminaria- </w:t>
            </w:r>
            <w:proofErr w:type="spellStart"/>
            <w:r>
              <w:rPr>
                <w:b/>
                <w:bCs/>
                <w:sz w:val="20"/>
                <w:szCs w:val="20"/>
              </w:rPr>
              <w:t>Zo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ĆWICZENIA - </w:t>
            </w:r>
            <w:proofErr w:type="spellStart"/>
            <w:r>
              <w:rPr>
                <w:b/>
                <w:bCs/>
                <w:sz w:val="20"/>
                <w:szCs w:val="20"/>
              </w:rPr>
              <w:t>Zo</w:t>
            </w:r>
            <w:proofErr w:type="spellEnd"/>
          </w:p>
        </w:tc>
      </w:tr>
      <w:tr w:rsidR="00451D1A" w14:paraId="52CD2F01" w14:textId="77777777">
        <w:trPr>
          <w:trHeight w:val="452"/>
        </w:trPr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DD40" w14:textId="77777777" w:rsidR="00451D1A" w:rsidRDefault="002D0660">
            <w:pPr>
              <w:numPr>
                <w:ilvl w:val="1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8689" w14:textId="77777777" w:rsidR="00451D1A" w:rsidRDefault="002D0660">
            <w:r>
              <w:rPr>
                <w:sz w:val="20"/>
                <w:szCs w:val="20"/>
              </w:rPr>
              <w:t>wykład konwersatoryjny, dyskusja, studium przypadku  w warunkach naturalnych.</w:t>
            </w:r>
          </w:p>
        </w:tc>
      </w:tr>
      <w:tr w:rsidR="00451D1A" w14:paraId="54145A18" w14:textId="77777777" w:rsidTr="00C823DE">
        <w:trPr>
          <w:trHeight w:val="560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0F28" w14:textId="77777777" w:rsidR="00451D1A" w:rsidRDefault="002D0660">
            <w:pPr>
              <w:numPr>
                <w:ilvl w:val="1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6BFF4A8B" w14:textId="77777777" w:rsidR="00451D1A" w:rsidRDefault="002D0660">
            <w:pPr>
              <w:ind w:left="426" w:hanging="392"/>
            </w:pPr>
            <w:r>
              <w:rPr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E9B" w14:textId="77777777" w:rsidR="00451D1A" w:rsidRDefault="002D06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Bagłaj M., Kaliciński P. Chirurgia dziecięca Wydawnictwo Lekarskie PZWL, Warszawa 2016</w:t>
            </w:r>
          </w:p>
          <w:p w14:paraId="75C650BD" w14:textId="6D400C14" w:rsidR="00451D1A" w:rsidRDefault="00451D1A">
            <w:pPr>
              <w:pStyle w:val="Bezodstpw"/>
            </w:pPr>
          </w:p>
        </w:tc>
      </w:tr>
      <w:tr w:rsidR="00451D1A" w14:paraId="061006AE" w14:textId="77777777" w:rsidTr="00C823DE">
        <w:trPr>
          <w:trHeight w:val="118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393D" w14:textId="77777777" w:rsidR="00451D1A" w:rsidRDefault="00451D1A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48DAFEE" w14:textId="77777777" w:rsidR="00451D1A" w:rsidRDefault="002D0660">
            <w:pPr>
              <w:ind w:left="426" w:hanging="392"/>
            </w:pPr>
            <w:r>
              <w:rPr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FDFA" w14:textId="77777777" w:rsidR="00451D1A" w:rsidRDefault="002D06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it-IT"/>
              </w:rPr>
              <w:t>Stoba C., Willital G. H., So</w:t>
            </w:r>
            <w:proofErr w:type="spellStart"/>
            <w:r>
              <w:rPr>
                <w:sz w:val="20"/>
                <w:szCs w:val="20"/>
              </w:rPr>
              <w:t>łtysiak</w:t>
            </w:r>
            <w:proofErr w:type="spellEnd"/>
            <w:r>
              <w:rPr>
                <w:sz w:val="20"/>
                <w:szCs w:val="20"/>
              </w:rPr>
              <w:t xml:space="preserve"> P. K. Atlas chirurgii dziecięcej </w:t>
            </w:r>
            <w:proofErr w:type="spellStart"/>
            <w:r>
              <w:rPr>
                <w:sz w:val="20"/>
                <w:szCs w:val="20"/>
              </w:rPr>
              <w:t>Bernardinum</w:t>
            </w:r>
            <w:proofErr w:type="spellEnd"/>
            <w:r>
              <w:rPr>
                <w:sz w:val="20"/>
                <w:szCs w:val="20"/>
              </w:rPr>
              <w:t xml:space="preserve"> 2008</w:t>
            </w:r>
          </w:p>
          <w:p w14:paraId="05A0D4CA" w14:textId="53E080C8" w:rsidR="00451D1A" w:rsidRPr="00C823DE" w:rsidRDefault="00C823D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660">
              <w:rPr>
                <w:sz w:val="20"/>
                <w:szCs w:val="20"/>
              </w:rPr>
              <w:t>. Czernik J. Powikłania w chirurgii dziecięcej. Wydawnictwo Lekarskie PZWL, Warszawa 2009</w:t>
            </w:r>
          </w:p>
        </w:tc>
      </w:tr>
    </w:tbl>
    <w:p w14:paraId="2FDCE4A7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483CB149" w14:textId="77777777" w:rsidR="00451D1A" w:rsidRDefault="00451D1A">
      <w:pPr>
        <w:widowControl w:val="0"/>
        <w:rPr>
          <w:b/>
          <w:bCs/>
          <w:sz w:val="20"/>
          <w:szCs w:val="20"/>
        </w:rPr>
      </w:pPr>
    </w:p>
    <w:p w14:paraId="5B6A1675" w14:textId="77777777" w:rsidR="00451D1A" w:rsidRDefault="00451D1A">
      <w:pPr>
        <w:rPr>
          <w:b/>
          <w:bCs/>
          <w:sz w:val="20"/>
          <w:szCs w:val="20"/>
        </w:rPr>
      </w:pPr>
    </w:p>
    <w:p w14:paraId="0FEC77A6" w14:textId="77777777" w:rsidR="00451D1A" w:rsidRDefault="002D0660">
      <w:pPr>
        <w:numPr>
          <w:ilvl w:val="0"/>
          <w:numId w:val="14"/>
        </w:numPr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CELE, TRE</w:t>
      </w:r>
      <w:r>
        <w:rPr>
          <w:b/>
          <w:bCs/>
          <w:sz w:val="20"/>
          <w:szCs w:val="20"/>
        </w:rPr>
        <w:t>ŚCI I EFEKTY KSZTAŁ</w:t>
      </w:r>
      <w:r>
        <w:rPr>
          <w:b/>
          <w:bCs/>
          <w:sz w:val="20"/>
          <w:szCs w:val="20"/>
          <w:lang w:val="de-DE"/>
        </w:rPr>
        <w:t>CENIA</w:t>
      </w:r>
    </w:p>
    <w:p w14:paraId="7DB6D96B" w14:textId="77777777" w:rsidR="00451D1A" w:rsidRDefault="00451D1A">
      <w:pPr>
        <w:rPr>
          <w:b/>
          <w:bCs/>
          <w:sz w:val="20"/>
          <w:szCs w:val="20"/>
        </w:rPr>
      </w:pPr>
    </w:p>
    <w:tbl>
      <w:tblPr>
        <w:tblStyle w:val="TableNormal"/>
        <w:tblW w:w="96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01"/>
      </w:tblGrid>
      <w:tr w:rsidR="00451D1A" w14:paraId="7C1D60DF" w14:textId="77777777">
        <w:trPr>
          <w:trHeight w:val="1332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CDF6" w14:textId="77777777" w:rsidR="00451D1A" w:rsidRDefault="002D0660">
            <w:pPr>
              <w:numPr>
                <w:ilvl w:val="1"/>
                <w:numId w:val="1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Cele przedmiotu</w:t>
            </w:r>
          </w:p>
          <w:p w14:paraId="5B4D4C61" w14:textId="77777777" w:rsidR="00451D1A" w:rsidRDefault="002D0660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 uzyskanie wiadomości na temat specyfiki i odrębności schorzeń chirurgicznych u dzieci i młodzieży</w:t>
            </w:r>
          </w:p>
          <w:p w14:paraId="3F78024D" w14:textId="77777777" w:rsidR="00451D1A" w:rsidRDefault="002D0660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 przygotowanie do  w warunkach oddziału chirurgii dziecięcej, umiejętność rozpoznania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chirurgicznych u dzieci</w:t>
            </w:r>
          </w:p>
          <w:p w14:paraId="79FD0E60" w14:textId="77777777" w:rsidR="00451D1A" w:rsidRDefault="002D0660">
            <w:pPr>
              <w:tabs>
                <w:tab w:val="left" w:pos="720"/>
              </w:tabs>
              <w:suppressAutoHyphens/>
              <w:ind w:left="720"/>
            </w:pPr>
            <w:r>
              <w:rPr>
                <w:sz w:val="20"/>
                <w:szCs w:val="20"/>
              </w:rPr>
              <w:t>C3 kształtowanie prawidłowej postawy lekarza  wobec dzieci chirurgicznie chorych</w:t>
            </w:r>
          </w:p>
        </w:tc>
      </w:tr>
      <w:tr w:rsidR="00451D1A" w14:paraId="582B68BF" w14:textId="77777777" w:rsidTr="00EB5CC3">
        <w:trPr>
          <w:trHeight w:val="1895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4FB7" w14:textId="77777777" w:rsidR="00451D1A" w:rsidRDefault="002D0660">
            <w:pPr>
              <w:numPr>
                <w:ilvl w:val="1"/>
                <w:numId w:val="1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programowe</w:t>
            </w:r>
          </w:p>
          <w:p w14:paraId="2270C6F8" w14:textId="77777777" w:rsidR="00451D1A" w:rsidRDefault="00451D1A">
            <w:pPr>
              <w:rPr>
                <w:sz w:val="20"/>
                <w:szCs w:val="20"/>
              </w:rPr>
            </w:pPr>
          </w:p>
          <w:p w14:paraId="5B8DE75E" w14:textId="77777777" w:rsidR="00451D1A" w:rsidRDefault="002D0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Wykł</w:t>
            </w:r>
            <w:r>
              <w:rPr>
                <w:sz w:val="20"/>
                <w:szCs w:val="20"/>
                <w:lang w:val="en-US"/>
              </w:rPr>
              <w:t>ady</w:t>
            </w:r>
            <w:proofErr w:type="spellEnd"/>
            <w:r w:rsidR="00F86D11">
              <w:rPr>
                <w:sz w:val="20"/>
                <w:szCs w:val="20"/>
                <w:lang w:val="en-US"/>
              </w:rPr>
              <w:t xml:space="preserve"> </w:t>
            </w:r>
          </w:p>
          <w:p w14:paraId="6DF1E1BB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Odrębność chirurgii dziecięcej (inny rodzaj schorzeń, </w:t>
            </w:r>
            <w:proofErr w:type="spellStart"/>
            <w:r>
              <w:rPr>
                <w:sz w:val="20"/>
                <w:szCs w:val="20"/>
              </w:rPr>
              <w:t>spos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leczenia, wady wrodzone, odrębności anatomii i fizjologii ustroju </w:t>
            </w:r>
            <w:proofErr w:type="spellStart"/>
            <w:r>
              <w:rPr>
                <w:sz w:val="20"/>
                <w:szCs w:val="20"/>
              </w:rPr>
              <w:t>dzieciecego</w:t>
            </w:r>
            <w:proofErr w:type="spellEnd"/>
            <w:r>
              <w:rPr>
                <w:sz w:val="20"/>
                <w:szCs w:val="20"/>
              </w:rPr>
              <w:t xml:space="preserve">). 1 godz. </w:t>
            </w:r>
          </w:p>
          <w:p w14:paraId="736DA1F1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Historia chirurgii dziecięcej na świecie, w Polsce i Kielcach.1 godz.</w:t>
            </w:r>
          </w:p>
          <w:p w14:paraId="4FEA80A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Wady wrodzone ośrodkowego układu </w:t>
            </w:r>
            <w:proofErr w:type="spellStart"/>
            <w:r>
              <w:rPr>
                <w:sz w:val="20"/>
                <w:szCs w:val="20"/>
              </w:rPr>
              <w:t>nerwowego-sposoby</w:t>
            </w:r>
            <w:proofErr w:type="spellEnd"/>
            <w:r>
              <w:rPr>
                <w:sz w:val="20"/>
                <w:szCs w:val="20"/>
              </w:rPr>
              <w:t xml:space="preserve"> leczenia chirurgicznego. Kompleksowe leczenie dziecka z wodogłowiem i </w:t>
            </w:r>
            <w:r w:rsidR="00F86D11">
              <w:rPr>
                <w:sz w:val="20"/>
                <w:szCs w:val="20"/>
              </w:rPr>
              <w:t xml:space="preserve">przepukliną </w:t>
            </w:r>
            <w:proofErr w:type="spellStart"/>
            <w:r w:rsidR="00F86D11">
              <w:rPr>
                <w:sz w:val="20"/>
                <w:szCs w:val="20"/>
              </w:rPr>
              <w:t>oponowo-rdzeniową</w:t>
            </w:r>
            <w:proofErr w:type="spellEnd"/>
            <w:r w:rsidR="00F86D11">
              <w:rPr>
                <w:sz w:val="20"/>
                <w:szCs w:val="20"/>
              </w:rPr>
              <w:t>. 1,5</w:t>
            </w:r>
            <w:r>
              <w:rPr>
                <w:sz w:val="20"/>
                <w:szCs w:val="20"/>
              </w:rPr>
              <w:t xml:space="preserve"> godz. </w:t>
            </w:r>
          </w:p>
          <w:p w14:paraId="72575CD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Wady wrodzone przewodu pokarmowego. Leczenie </w:t>
            </w:r>
            <w:proofErr w:type="spellStart"/>
            <w:r>
              <w:rPr>
                <w:sz w:val="20"/>
                <w:szCs w:val="20"/>
              </w:rPr>
              <w:t>torakoskopowego</w:t>
            </w:r>
            <w:proofErr w:type="spellEnd"/>
            <w:r>
              <w:rPr>
                <w:sz w:val="20"/>
                <w:szCs w:val="20"/>
              </w:rPr>
              <w:t xml:space="preserve"> zarośnięcia przełyku. Wady zwrotu i położenia jelit. Zarośnięcie jelita cienkiego i grubego. Choroba </w:t>
            </w:r>
            <w:proofErr w:type="spellStart"/>
            <w:r>
              <w:rPr>
                <w:sz w:val="20"/>
                <w:szCs w:val="20"/>
              </w:rPr>
              <w:t>Hirschspruga</w:t>
            </w:r>
            <w:proofErr w:type="spellEnd"/>
            <w:r>
              <w:rPr>
                <w:sz w:val="20"/>
                <w:szCs w:val="20"/>
              </w:rPr>
              <w:t>. Zarośnięcie odbytu. Niedrożność dr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g żółciowych. Sposoby leczenia i operacji u </w:t>
            </w:r>
            <w:proofErr w:type="spellStart"/>
            <w:r>
              <w:rPr>
                <w:sz w:val="20"/>
                <w:szCs w:val="20"/>
              </w:rPr>
              <w:t>noworodk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 w:rsidR="00F86D11">
              <w:rPr>
                <w:sz w:val="20"/>
                <w:szCs w:val="20"/>
              </w:rPr>
              <w:t>w i niemowląt 1,5</w:t>
            </w:r>
            <w:r>
              <w:rPr>
                <w:sz w:val="20"/>
                <w:szCs w:val="20"/>
              </w:rPr>
              <w:t xml:space="preserve"> godz..</w:t>
            </w:r>
          </w:p>
          <w:p w14:paraId="1C927955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6. Chirurgia ma</w:t>
            </w:r>
            <w:proofErr w:type="spellStart"/>
            <w:r>
              <w:rPr>
                <w:sz w:val="20"/>
                <w:szCs w:val="20"/>
              </w:rPr>
              <w:t>łoinwazyjna</w:t>
            </w:r>
            <w:proofErr w:type="spellEnd"/>
            <w:r>
              <w:rPr>
                <w:sz w:val="20"/>
                <w:szCs w:val="20"/>
              </w:rPr>
              <w:t xml:space="preserve"> w chirurgii dziecięcej. Laparoskopowe usunięcie wyrostka robaczkowego, </w:t>
            </w:r>
            <w:proofErr w:type="spellStart"/>
            <w:r>
              <w:rPr>
                <w:sz w:val="20"/>
                <w:szCs w:val="20"/>
              </w:rPr>
              <w:t>uchył</w:t>
            </w:r>
            <w:r>
              <w:rPr>
                <w:sz w:val="20"/>
                <w:szCs w:val="20"/>
                <w:lang w:val="de-DE"/>
              </w:rPr>
              <w:t>ka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Meckela</w:t>
            </w:r>
            <w:proofErr w:type="spellEnd"/>
            <w:r>
              <w:rPr>
                <w:sz w:val="20"/>
                <w:szCs w:val="20"/>
                <w:lang w:val="de-DE"/>
              </w:rPr>
              <w:t>, p</w:t>
            </w:r>
            <w:proofErr w:type="spellStart"/>
            <w:r>
              <w:rPr>
                <w:sz w:val="20"/>
                <w:szCs w:val="20"/>
              </w:rPr>
              <w:t>ęcherzka</w:t>
            </w:r>
            <w:proofErr w:type="spellEnd"/>
            <w:r>
              <w:rPr>
                <w:sz w:val="20"/>
                <w:szCs w:val="20"/>
              </w:rPr>
              <w:t xml:space="preserve"> żółciowego. PIRS, Operacja T</w:t>
            </w:r>
            <w:r w:rsidR="00F86D11">
              <w:rPr>
                <w:sz w:val="20"/>
                <w:szCs w:val="20"/>
              </w:rPr>
              <w:t xml:space="preserve">EPT w chorobie </w:t>
            </w:r>
            <w:proofErr w:type="spellStart"/>
            <w:r w:rsidR="00F86D11">
              <w:rPr>
                <w:sz w:val="20"/>
                <w:szCs w:val="20"/>
              </w:rPr>
              <w:t>Hirschsprunga</w:t>
            </w:r>
            <w:proofErr w:type="spellEnd"/>
            <w:r w:rsidR="00F86D11">
              <w:rPr>
                <w:sz w:val="20"/>
                <w:szCs w:val="20"/>
              </w:rPr>
              <w:t xml:space="preserve">.  1 </w:t>
            </w:r>
            <w:r>
              <w:rPr>
                <w:sz w:val="20"/>
                <w:szCs w:val="20"/>
              </w:rPr>
              <w:t>godz.</w:t>
            </w:r>
          </w:p>
          <w:p w14:paraId="3A456CD9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Leczenie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u dzieci ze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lnym</w:t>
            </w:r>
            <w:proofErr w:type="spellEnd"/>
            <w:r>
              <w:rPr>
                <w:sz w:val="20"/>
                <w:szCs w:val="20"/>
              </w:rPr>
              <w:t xml:space="preserve"> uwzględnieniem wskazań i </w:t>
            </w:r>
            <w:proofErr w:type="spellStart"/>
            <w:r>
              <w:rPr>
                <w:sz w:val="20"/>
                <w:szCs w:val="20"/>
              </w:rPr>
              <w:t>sposob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leczenia zachowawczego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zgu</w:t>
            </w:r>
            <w:proofErr w:type="spellEnd"/>
            <w:r>
              <w:rPr>
                <w:sz w:val="20"/>
                <w:szCs w:val="20"/>
              </w:rPr>
              <w:t>, śledziony, wątroby, nerek. Rola lekarza w zachowawczym leczeniu uraz</w:t>
            </w:r>
            <w:r>
              <w:rPr>
                <w:sz w:val="20"/>
                <w:szCs w:val="20"/>
                <w:lang w:val="es-ES_tradnl"/>
              </w:rPr>
              <w:t>ó</w:t>
            </w:r>
            <w:r w:rsidR="00F86D11">
              <w:rPr>
                <w:sz w:val="20"/>
                <w:szCs w:val="20"/>
              </w:rPr>
              <w:t>w.1</w:t>
            </w:r>
            <w:r>
              <w:rPr>
                <w:sz w:val="20"/>
                <w:szCs w:val="20"/>
              </w:rPr>
              <w:t xml:space="preserve"> godz. </w:t>
            </w:r>
          </w:p>
          <w:p w14:paraId="146D98CD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Ortopedia dziecięca (złamania i zwichnięcia u dzieci)- rozpoznanie, sposoby leczenia i rehabilitacji. Odrębności postępo</w:t>
            </w:r>
            <w:r w:rsidR="00F86D11">
              <w:rPr>
                <w:sz w:val="20"/>
                <w:szCs w:val="20"/>
              </w:rPr>
              <w:t>wania u dzieci i dorosłych. 1</w:t>
            </w:r>
            <w:r>
              <w:rPr>
                <w:sz w:val="20"/>
                <w:szCs w:val="20"/>
              </w:rPr>
              <w:t xml:space="preserve"> godz.</w:t>
            </w:r>
          </w:p>
          <w:p w14:paraId="4B8BAD64" w14:textId="77777777" w:rsidR="00451D1A" w:rsidRDefault="002D06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Wady wrodzone układu moczowego wymagające leczenia chirurgicznego (wodonercze wrodzone, odpływy pęcherzowo-nerkowe, zespół wynicowania i wierzchniactwa, zaburzenia różnicowania płci). Moczenie nocne i dzienne – roz</w:t>
            </w:r>
            <w:r w:rsidR="00F86D11">
              <w:rPr>
                <w:sz w:val="20"/>
                <w:szCs w:val="20"/>
              </w:rPr>
              <w:t>poznanie, diagnostyka leczenie.1</w:t>
            </w:r>
            <w:r>
              <w:rPr>
                <w:sz w:val="20"/>
                <w:szCs w:val="20"/>
              </w:rPr>
              <w:t xml:space="preserve"> godz.</w:t>
            </w:r>
          </w:p>
          <w:p w14:paraId="4887A2A7" w14:textId="77777777" w:rsidR="00451D1A" w:rsidRDefault="002D0660">
            <w:pPr>
              <w:shd w:val="clear" w:color="auto" w:fill="FFFFFF"/>
              <w:tabs>
                <w:tab w:val="left" w:pos="523"/>
              </w:tabs>
              <w:spacing w:line="360" w:lineRule="auto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Chirurgia onk</w:t>
            </w:r>
            <w:r w:rsidR="00F86D11">
              <w:rPr>
                <w:sz w:val="20"/>
                <w:szCs w:val="20"/>
              </w:rPr>
              <w:t>ologiczna u dzieci i młodzieży.1</w:t>
            </w:r>
            <w:r>
              <w:rPr>
                <w:sz w:val="20"/>
                <w:szCs w:val="20"/>
              </w:rPr>
              <w:t xml:space="preserve"> godz.</w:t>
            </w:r>
          </w:p>
          <w:p w14:paraId="1A09ADFE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Ćwiczenia i seminaria</w:t>
            </w:r>
          </w:p>
          <w:p w14:paraId="0064A213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1. Wprowadzenie do chirurgii dziecięcej - zakres, kierunki rozwoju, odmienności postępowania z pacjentem pediatrycznym, możliwości chirurgii prenatalnej. 1 godz.</w:t>
            </w:r>
          </w:p>
          <w:p w14:paraId="2FAA5A3E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2. Wady wrodzone przewodu pokarmowego, przedniej ściany brzucha. 4 godz.</w:t>
            </w:r>
          </w:p>
          <w:p w14:paraId="3554BDDD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 xml:space="preserve">    3. Wady wrodzone twarzoczaszki, szyi, centralnego układu nerwowego- wady </w:t>
            </w:r>
            <w:proofErr w:type="spellStart"/>
            <w:r w:rsidRPr="00EB5CC3">
              <w:rPr>
                <w:rFonts w:cs="Times New Roman"/>
                <w:sz w:val="20"/>
                <w:szCs w:val="20"/>
              </w:rPr>
              <w:t>rozszczepowe</w:t>
            </w:r>
            <w:proofErr w:type="spellEnd"/>
            <w:r w:rsidRPr="00EB5CC3">
              <w:rPr>
                <w:rFonts w:cs="Times New Roman"/>
                <w:sz w:val="20"/>
                <w:szCs w:val="20"/>
              </w:rPr>
              <w:t xml:space="preserve"> twarzy, przetoki i torbiele szyi, wady </w:t>
            </w:r>
            <w:proofErr w:type="spellStart"/>
            <w:r w:rsidRPr="00EB5CC3">
              <w:rPr>
                <w:rFonts w:cs="Times New Roman"/>
                <w:sz w:val="20"/>
                <w:szCs w:val="20"/>
              </w:rPr>
              <w:t>dysraficzne</w:t>
            </w:r>
            <w:proofErr w:type="spellEnd"/>
            <w:r w:rsidRPr="00EB5CC3">
              <w:rPr>
                <w:rFonts w:cs="Times New Roman"/>
                <w:sz w:val="20"/>
                <w:szCs w:val="20"/>
              </w:rPr>
              <w:t>, wodogłowie. 3 godz.</w:t>
            </w:r>
          </w:p>
          <w:p w14:paraId="0F049823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4. Wady wrodzone układu oddechowego, wrodzone deformacje klatki piersiowej. 2 godz.</w:t>
            </w:r>
          </w:p>
          <w:p w14:paraId="3E4D29D1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5. Wady układu moczowo-płciowego, zaburzenia czynnościowe dolnych dróg moczowych, pęcherz neurogenny. 4 godz.</w:t>
            </w:r>
          </w:p>
          <w:p w14:paraId="314A0C1F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6. Ostre stany w chirurgii dziecięcej- ostry brzuch, ostra moszna, NEC, niedrożność przewodu pokarmowego, skręt jajnika, wgłobienie jelita. 4 godz.</w:t>
            </w:r>
          </w:p>
          <w:p w14:paraId="00BFC8E6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7. Najczęściej wykonywane zabiegi w chirurgii dziecięcej - przepuklina pachwinowa, wodniak jądra, stulejka, wnętrostwo, przepuklina pępkowa, znamiona barwnikowe i guzki skóry. 3 godz.</w:t>
            </w:r>
          </w:p>
          <w:p w14:paraId="588AC58B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lastRenderedPageBreak/>
              <w:t>    8. Leczenie chirurgiczne nowotworów wieku dziecięcego. 2 godz.</w:t>
            </w:r>
          </w:p>
          <w:p w14:paraId="5EC942DB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9. Traumatologia dziecięca (urazy głowy, klatki piersiowej, jamy brzusznej, urazy okołoporodowe, zespół dziecka maltretowanego). 4 godz.</w:t>
            </w:r>
          </w:p>
          <w:p w14:paraId="6A16BD4C" w14:textId="77777777" w:rsidR="00EB5CC3" w:rsidRPr="00EB5CC3" w:rsidRDefault="00EB5CC3" w:rsidP="00EB5CC3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10. Oparzenia i wstrząs. 3 godz.</w:t>
            </w:r>
          </w:p>
          <w:p w14:paraId="66F1753C" w14:textId="3E8B5B97" w:rsidR="00451D1A" w:rsidRPr="00EB5CC3" w:rsidRDefault="00EB5CC3" w:rsidP="00EB5CC3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EB5CC3">
              <w:rPr>
                <w:rFonts w:cs="Times New Roman"/>
                <w:sz w:val="20"/>
                <w:szCs w:val="20"/>
              </w:rPr>
              <w:t>    11. Zaliczenie</w:t>
            </w:r>
          </w:p>
        </w:tc>
      </w:tr>
    </w:tbl>
    <w:p w14:paraId="4B56212E" w14:textId="77777777" w:rsidR="00451D1A" w:rsidRDefault="002D0660">
      <w:pPr>
        <w:spacing w:after="200" w:line="276" w:lineRule="auto"/>
      </w:pPr>
      <w:r>
        <w:rPr>
          <w:rFonts w:ascii="Arial Unicode MS" w:hAnsi="Arial Unicode MS"/>
          <w:sz w:val="20"/>
          <w:szCs w:val="20"/>
        </w:rPr>
        <w:lastRenderedPageBreak/>
        <w:br w:type="page"/>
      </w: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78"/>
        <w:gridCol w:w="6005"/>
        <w:gridCol w:w="1673"/>
      </w:tblGrid>
      <w:tr w:rsidR="00451D1A" w14:paraId="3D75EB43" w14:textId="77777777" w:rsidTr="0048538C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3C8AA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Efekty kształcenia dla przedmiotu</w:t>
            </w:r>
          </w:p>
        </w:tc>
      </w:tr>
      <w:tr w:rsidR="0048538C" w14:paraId="388CBF1D" w14:textId="77777777" w:rsidTr="0048538C">
        <w:trPr>
          <w:trHeight w:val="113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4A72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7E0D6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Student,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zaliczył przedmiot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6175" w14:textId="77777777" w:rsidR="0048538C" w:rsidRDefault="0048538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Odniesienie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do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kształcenia</w:t>
            </w:r>
          </w:p>
        </w:tc>
      </w:tr>
      <w:tr w:rsidR="00451D1A" w14:paraId="4D2BE27B" w14:textId="77777777" w:rsidTr="0048538C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8DE3" w14:textId="77777777" w:rsidR="00451D1A" w:rsidRDefault="002D0660"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bCs/>
                <w:sz w:val="20"/>
                <w:szCs w:val="20"/>
              </w:rPr>
              <w:t>WIEDZY</w:t>
            </w:r>
            <w:r>
              <w:rPr>
                <w:sz w:val="20"/>
                <w:szCs w:val="20"/>
              </w:rPr>
              <w:t>:</w:t>
            </w:r>
          </w:p>
        </w:tc>
      </w:tr>
      <w:tr w:rsidR="00451D1A" w14:paraId="7E829C3B" w14:textId="77777777" w:rsidTr="0048538C">
        <w:trPr>
          <w:trHeight w:val="3742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582F" w14:textId="77777777" w:rsidR="00451D1A" w:rsidRDefault="002D0660">
            <w:r>
              <w:rPr>
                <w:sz w:val="20"/>
                <w:szCs w:val="20"/>
                <w:lang w:val="de-DE"/>
              </w:rPr>
              <w:t>W01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D233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i postępowania terapeutycznego w przypadku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dzieci: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nowotworowych wieku dziecięcego, w tym guz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litych typowych dla wieku dziecięcego,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e) ostrych i przewlekłych b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brzucha, </w:t>
            </w:r>
            <w:proofErr w:type="spellStart"/>
            <w:r>
              <w:rPr>
                <w:sz w:val="20"/>
                <w:szCs w:val="20"/>
              </w:rPr>
              <w:t>wymiot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w, biegunek, zaparć, krwawień z przewodu pokarmowego, choroby wrzodowej, nieswoistych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jelit,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trzustki, </w:t>
            </w:r>
            <w:proofErr w:type="spellStart"/>
            <w:r>
              <w:rPr>
                <w:sz w:val="20"/>
                <w:szCs w:val="20"/>
              </w:rPr>
              <w:t>cholestaz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wątroby oraz innych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nabytych i wad wrodzonych przewodu pokarmowego,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zakażeń układu moczowego, wad wrodzonych układu moczowego, zespołu nerczycowego, kamicy nerkowej, ostrej i przewlekłej niewydolności nerek, ostrych i przewlekłych zapaleń nerek,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układowych nerek, zaburzeń oddawania moczu, choroby </w:t>
            </w:r>
            <w:proofErr w:type="spellStart"/>
            <w:r>
              <w:rPr>
                <w:sz w:val="20"/>
                <w:szCs w:val="20"/>
              </w:rPr>
              <w:t>refluksowej</w:t>
            </w:r>
            <w:proofErr w:type="spellEnd"/>
            <w:r>
              <w:rPr>
                <w:sz w:val="20"/>
                <w:szCs w:val="20"/>
              </w:rPr>
              <w:t xml:space="preserve"> pęcherzowo-moczowodowej,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g) chirurgicznych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tarczycy i przytarczyc,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nadnerczy, </w:t>
            </w:r>
            <w:proofErr w:type="spellStart"/>
            <w:r>
              <w:rPr>
                <w:sz w:val="20"/>
                <w:szCs w:val="20"/>
              </w:rPr>
              <w:t>otyłoś</w:t>
            </w:r>
            <w:proofErr w:type="spellEnd"/>
            <w:r>
              <w:rPr>
                <w:sz w:val="20"/>
                <w:szCs w:val="20"/>
                <w:lang w:val="it-IT"/>
              </w:rPr>
              <w:t>ci,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FC12D" w14:textId="77777777" w:rsidR="00451D1A" w:rsidRDefault="002D0660">
            <w:r>
              <w:rPr>
                <w:sz w:val="20"/>
                <w:szCs w:val="20"/>
              </w:rPr>
              <w:t>E.W3.</w:t>
            </w:r>
          </w:p>
        </w:tc>
      </w:tr>
      <w:tr w:rsidR="00451D1A" w14:paraId="0D01AEC6" w14:textId="77777777">
        <w:trPr>
          <w:trHeight w:val="82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08F2C" w14:textId="77777777" w:rsidR="00451D1A" w:rsidRDefault="002D0660">
            <w:r>
              <w:rPr>
                <w:sz w:val="20"/>
                <w:szCs w:val="20"/>
              </w:rPr>
              <w:t>W02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20B" w14:textId="77777777" w:rsidR="00451D1A" w:rsidRDefault="002D0660">
            <w:r>
              <w:rPr>
                <w:sz w:val="20"/>
                <w:szCs w:val="20"/>
              </w:rPr>
              <w:t>zna zagadnienia: dziecka maltretowanego i wykorzystywania seksualnego, upośledzenia umysłowego, zaburzeń zachowania: psychoz, uzależnień, zaburzeń odżywiania i wydalania u dzieci;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D1F6" w14:textId="77777777" w:rsidR="00451D1A" w:rsidRDefault="002D0660">
            <w:r>
              <w:rPr>
                <w:sz w:val="20"/>
                <w:szCs w:val="20"/>
              </w:rPr>
              <w:t>E.W4.</w:t>
            </w:r>
          </w:p>
        </w:tc>
      </w:tr>
      <w:tr w:rsidR="00451D1A" w14:paraId="27734FFF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A4B2" w14:textId="77777777" w:rsidR="00451D1A" w:rsidRDefault="002D0660">
            <w:r>
              <w:rPr>
                <w:sz w:val="20"/>
                <w:szCs w:val="20"/>
                <w:lang w:val="en-US"/>
              </w:rPr>
              <w:t>W03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EE13" w14:textId="77777777" w:rsidR="00451D1A" w:rsidRDefault="002D0660">
            <w:r>
              <w:rPr>
                <w:sz w:val="20"/>
                <w:szCs w:val="20"/>
              </w:rPr>
              <w:t>zna podstawowe sposoby diagnostyki i terapii płodu;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053B" w14:textId="77777777" w:rsidR="00451D1A" w:rsidRDefault="002D0660">
            <w:r>
              <w:rPr>
                <w:sz w:val="20"/>
                <w:szCs w:val="20"/>
              </w:rPr>
              <w:t>E.W5.</w:t>
            </w:r>
          </w:p>
        </w:tc>
      </w:tr>
      <w:tr w:rsidR="00451D1A" w14:paraId="6B37533F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BFE2" w14:textId="77777777" w:rsidR="00451D1A" w:rsidRDefault="002D0660">
            <w:r>
              <w:rPr>
                <w:sz w:val="20"/>
                <w:szCs w:val="20"/>
                <w:lang w:val="en-US"/>
              </w:rPr>
              <w:t>W04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F734" w14:textId="77777777" w:rsidR="00451D1A" w:rsidRDefault="002D0660">
            <w:r>
              <w:rPr>
                <w:sz w:val="20"/>
                <w:szCs w:val="20"/>
              </w:rPr>
              <w:t>zna najczęściej występujące stany zagrożenia życia u dzieci oraz zasady postępowania w tych stanach;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3EE9" w14:textId="77777777" w:rsidR="00451D1A" w:rsidRDefault="002D0660">
            <w:r>
              <w:rPr>
                <w:sz w:val="20"/>
                <w:szCs w:val="20"/>
              </w:rPr>
              <w:t>E.W6.</w:t>
            </w:r>
          </w:p>
        </w:tc>
      </w:tr>
      <w:tr w:rsidR="00451D1A" w14:paraId="0AB8DA00" w14:textId="77777777">
        <w:trPr>
          <w:trHeight w:val="185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9996" w14:textId="77777777" w:rsidR="00451D1A" w:rsidRDefault="002D0660">
            <w:r>
              <w:rPr>
                <w:sz w:val="20"/>
                <w:szCs w:val="20"/>
                <w:lang w:val="de-DE"/>
              </w:rPr>
              <w:t>W05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DF984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oraz postępowania terapeutycznego w odniesieniu do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wymagających interwencji chirurgicznej, z uwzględnieniem odrębności wieku dziecięcego, w tym w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lnoś</w:t>
            </w:r>
            <w:proofErr w:type="spellEnd"/>
            <w:r>
              <w:rPr>
                <w:sz w:val="20"/>
                <w:szCs w:val="20"/>
                <w:lang w:val="it-IT"/>
              </w:rPr>
              <w:t>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a) ostrych i przewlekłych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jamy brzusznej,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klatki piersiowej,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kończyn i głowy,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złamań kości i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narząd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179E" w14:textId="77777777" w:rsidR="00451D1A" w:rsidRDefault="002D0660">
            <w:r>
              <w:rPr>
                <w:sz w:val="20"/>
                <w:szCs w:val="20"/>
              </w:rPr>
              <w:t>F.W1.</w:t>
            </w:r>
          </w:p>
        </w:tc>
      </w:tr>
      <w:tr w:rsidR="00451D1A" w14:paraId="0951E2C9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DE0E" w14:textId="77777777" w:rsidR="00451D1A" w:rsidRDefault="002D0660">
            <w:r>
              <w:rPr>
                <w:sz w:val="20"/>
                <w:szCs w:val="20"/>
              </w:rPr>
              <w:t>W06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B7CB" w14:textId="77777777" w:rsidR="00451D1A" w:rsidRDefault="002D0660">
            <w:r>
              <w:rPr>
                <w:sz w:val="20"/>
                <w:szCs w:val="20"/>
              </w:rPr>
              <w:t>zna wybrane zagadnienia z zakresu chirurgii dziecięcej, w tym traumatologii i otorynolaryngologii, wady i choroby nabyte będące wskazaniem do leczenia chirurgicznego u dzieci;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D88F" w14:textId="77777777" w:rsidR="00451D1A" w:rsidRDefault="002D0660">
            <w:r>
              <w:rPr>
                <w:sz w:val="20"/>
                <w:szCs w:val="20"/>
              </w:rPr>
              <w:t>F.W2.</w:t>
            </w:r>
          </w:p>
        </w:tc>
      </w:tr>
      <w:tr w:rsidR="00451D1A" w14:paraId="05E509F0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5DDA9" w14:textId="77777777" w:rsidR="00451D1A" w:rsidRDefault="002D0660">
            <w:r>
              <w:rPr>
                <w:sz w:val="20"/>
                <w:szCs w:val="20"/>
                <w:lang w:val="en-US"/>
              </w:rPr>
              <w:t>W07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6F6B" w14:textId="77777777" w:rsidR="00451D1A" w:rsidRDefault="002D0660">
            <w:r>
              <w:rPr>
                <w:sz w:val="20"/>
                <w:szCs w:val="20"/>
              </w:rPr>
              <w:t>zna zasady kwalifikacji i wykonywania oraz najczęstsze powikłania podstawowych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operacyjnych i inwazyjnych procedur diagnostyczno-leczniczych;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193C" w14:textId="77777777" w:rsidR="00451D1A" w:rsidRDefault="002D0660">
            <w:r>
              <w:rPr>
                <w:sz w:val="20"/>
                <w:szCs w:val="20"/>
              </w:rPr>
              <w:t>F.W3.</w:t>
            </w:r>
          </w:p>
        </w:tc>
      </w:tr>
      <w:tr w:rsidR="00451D1A" w14:paraId="5F90A674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E878" w14:textId="77777777" w:rsidR="00451D1A" w:rsidRDefault="002D0660">
            <w:r>
              <w:rPr>
                <w:sz w:val="20"/>
                <w:szCs w:val="20"/>
                <w:lang w:val="de-DE"/>
              </w:rPr>
              <w:t>W08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52AD9" w14:textId="77777777" w:rsidR="00451D1A" w:rsidRDefault="002D0660">
            <w:r>
              <w:rPr>
                <w:sz w:val="20"/>
                <w:szCs w:val="20"/>
              </w:rPr>
              <w:t xml:space="preserve">zna zasady bezpieczeństwa okołooperacyjnego, przygotowania pacjenta do operacji, wykonania znieczulenia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lnego</w:t>
            </w:r>
            <w:proofErr w:type="spellEnd"/>
            <w:r>
              <w:rPr>
                <w:sz w:val="20"/>
                <w:szCs w:val="20"/>
              </w:rPr>
              <w:t xml:space="preserve"> i miejscowego oraz kontrolowanej sedacji;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85D8" w14:textId="77777777" w:rsidR="00451D1A" w:rsidRDefault="002D0660">
            <w:r>
              <w:rPr>
                <w:sz w:val="20"/>
                <w:szCs w:val="20"/>
              </w:rPr>
              <w:t>F.W4.</w:t>
            </w:r>
          </w:p>
        </w:tc>
      </w:tr>
      <w:tr w:rsidR="00451D1A" w14:paraId="185A73BC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9B10" w14:textId="77777777" w:rsidR="00451D1A" w:rsidRDefault="002D0660">
            <w:r>
              <w:rPr>
                <w:sz w:val="20"/>
                <w:szCs w:val="20"/>
                <w:lang w:val="de-DE"/>
              </w:rPr>
              <w:t>W09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F965F" w14:textId="77777777" w:rsidR="00451D1A" w:rsidRDefault="002D0660">
            <w:r>
              <w:rPr>
                <w:sz w:val="20"/>
                <w:szCs w:val="20"/>
              </w:rPr>
              <w:t xml:space="preserve">zna leczenie pooperacyjne z terapią </w:t>
            </w:r>
            <w:proofErr w:type="spellStart"/>
            <w:r>
              <w:rPr>
                <w:sz w:val="20"/>
                <w:szCs w:val="20"/>
              </w:rPr>
              <w:t>przeciwb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C823DE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ą</w:t>
            </w:r>
            <w:proofErr w:type="spellEnd"/>
            <w:r>
              <w:rPr>
                <w:sz w:val="20"/>
                <w:szCs w:val="20"/>
              </w:rPr>
              <w:t xml:space="preserve"> i monitorowaniem pooperacyjnym;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8106" w14:textId="77777777" w:rsidR="00451D1A" w:rsidRDefault="002D0660">
            <w:r>
              <w:rPr>
                <w:sz w:val="20"/>
                <w:szCs w:val="20"/>
              </w:rPr>
              <w:t>F.W5.</w:t>
            </w:r>
          </w:p>
        </w:tc>
      </w:tr>
      <w:tr w:rsidR="00451D1A" w14:paraId="0CDCF2E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C1BF" w14:textId="77777777" w:rsidR="00451D1A" w:rsidRDefault="002D0660">
            <w:r>
              <w:rPr>
                <w:sz w:val="20"/>
                <w:szCs w:val="20"/>
                <w:lang w:val="en-US"/>
              </w:rPr>
              <w:t>W10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3B40C" w14:textId="77777777" w:rsidR="00451D1A" w:rsidRDefault="002D0660">
            <w:r>
              <w:rPr>
                <w:sz w:val="20"/>
                <w:szCs w:val="20"/>
              </w:rPr>
              <w:t>zna wskazania i zasady stosowania intensywnej terapii;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0D46" w14:textId="77777777" w:rsidR="00451D1A" w:rsidRDefault="002D0660">
            <w:r>
              <w:rPr>
                <w:sz w:val="20"/>
                <w:szCs w:val="20"/>
              </w:rPr>
              <w:t>F.W6.</w:t>
            </w:r>
          </w:p>
        </w:tc>
      </w:tr>
      <w:tr w:rsidR="00451D1A" w14:paraId="0F30916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F2B70" w14:textId="77777777" w:rsidR="00451D1A" w:rsidRDefault="002D0660">
            <w:r>
              <w:rPr>
                <w:sz w:val="20"/>
                <w:szCs w:val="20"/>
                <w:lang w:val="en-US"/>
              </w:rPr>
              <w:lastRenderedPageBreak/>
              <w:t>W11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1EE9" w14:textId="77777777" w:rsidR="00451D1A" w:rsidRDefault="002D0660">
            <w:r>
              <w:rPr>
                <w:sz w:val="20"/>
                <w:szCs w:val="20"/>
              </w:rPr>
              <w:t xml:space="preserve">zna aktualne wytyczne resuscytacji krążeniowo-oddechowej </w:t>
            </w:r>
            <w:proofErr w:type="spellStart"/>
            <w:r>
              <w:rPr>
                <w:sz w:val="20"/>
                <w:szCs w:val="20"/>
              </w:rPr>
              <w:t>noworodk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w, dzieci i dorosłych;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A576" w14:textId="77777777" w:rsidR="00451D1A" w:rsidRDefault="002D0660">
            <w:r>
              <w:rPr>
                <w:sz w:val="20"/>
                <w:szCs w:val="20"/>
              </w:rPr>
              <w:t>F.W7.</w:t>
            </w:r>
          </w:p>
        </w:tc>
      </w:tr>
      <w:tr w:rsidR="00451D1A" w14:paraId="3F895713" w14:textId="77777777">
        <w:trPr>
          <w:trHeight w:val="17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63D8F" w14:textId="77777777" w:rsidR="00451D1A" w:rsidRDefault="002D0660">
            <w:r>
              <w:rPr>
                <w:sz w:val="20"/>
                <w:szCs w:val="20"/>
                <w:lang w:val="en-US"/>
              </w:rPr>
              <w:t>W12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7271" w14:textId="77777777" w:rsidR="00451D1A" w:rsidRDefault="002D0660">
            <w:r>
              <w:rPr>
                <w:sz w:val="20"/>
                <w:szCs w:val="20"/>
              </w:rPr>
              <w:t xml:space="preserve">zna problematykę współcześnie wykorzystywanych badań obrazowych, w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lnoś</w:t>
            </w:r>
            <w:proofErr w:type="spellEnd"/>
            <w:r>
              <w:rPr>
                <w:sz w:val="20"/>
                <w:szCs w:val="20"/>
                <w:lang w:val="it-IT"/>
              </w:rPr>
              <w:t>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a) symptomatologię radiologiczną podstawowych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metody instrumentalne i techniki obrazowe wykorzystywane do wykonywania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leczniczych,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c) wskazania, przeciwwskazania i przygotowanie pacjent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do </w:t>
            </w:r>
            <w:proofErr w:type="spellStart"/>
            <w:r>
              <w:rPr>
                <w:sz w:val="20"/>
                <w:szCs w:val="20"/>
              </w:rPr>
              <w:t>poszczeg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lnych</w:t>
            </w:r>
            <w:proofErr w:type="spellEnd"/>
            <w:r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badań obrazowych oraz przeciwwskazania do stosowania </w:t>
            </w:r>
            <w:proofErr w:type="spellStart"/>
            <w:r>
              <w:rPr>
                <w:sz w:val="20"/>
                <w:szCs w:val="20"/>
              </w:rPr>
              <w:t>środk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kontrastujących;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70435" w14:textId="77777777" w:rsidR="00451D1A" w:rsidRDefault="002D0660">
            <w:r>
              <w:rPr>
                <w:sz w:val="20"/>
                <w:szCs w:val="20"/>
              </w:rPr>
              <w:t>F.W10.</w:t>
            </w:r>
          </w:p>
        </w:tc>
      </w:tr>
      <w:tr w:rsidR="00451D1A" w14:paraId="2454DDB2" w14:textId="77777777">
        <w:trPr>
          <w:trHeight w:val="221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E3B03" w14:textId="77777777" w:rsidR="00451D1A" w:rsidRDefault="002D0660">
            <w:r>
              <w:rPr>
                <w:sz w:val="20"/>
                <w:szCs w:val="20"/>
                <w:lang w:val="en-US"/>
              </w:rPr>
              <w:t>W13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A406" w14:textId="77777777" w:rsidR="00451D1A" w:rsidRDefault="002D0660">
            <w:r>
              <w:rPr>
                <w:sz w:val="20"/>
                <w:szCs w:val="20"/>
              </w:rPr>
              <w:t xml:space="preserve">zna i rozumie przyczyny, objawy, zasady diagnozowania i postępowania terapeutycznego w przypadku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ośrodkowego układu nerwowego w zakresie: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a) obrzęku 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zgu</w:t>
            </w:r>
            <w:proofErr w:type="spellEnd"/>
            <w:r>
              <w:rPr>
                <w:sz w:val="20"/>
                <w:szCs w:val="20"/>
              </w:rPr>
              <w:t xml:space="preserve"> i jego następstw, ze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lnym</w:t>
            </w:r>
            <w:proofErr w:type="spellEnd"/>
            <w:r>
              <w:rPr>
                <w:sz w:val="20"/>
                <w:szCs w:val="20"/>
              </w:rPr>
              <w:t xml:space="preserve"> uwzględnieniem stan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nagłych,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innych postaci ciasnoty wewnątrzczaszkowej z ich następstwami,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c)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czaszkowo-m</w:t>
            </w:r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zgowych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wad naczyniowych centralnego systemu nerwowego,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e) guz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nowotworowych centralnego systemu nerwowego,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krę</w:t>
            </w:r>
            <w:r>
              <w:rPr>
                <w:sz w:val="20"/>
                <w:szCs w:val="20"/>
                <w:lang w:val="pt-PT"/>
              </w:rPr>
              <w:t>gos</w:t>
            </w:r>
            <w:r>
              <w:rPr>
                <w:sz w:val="20"/>
                <w:szCs w:val="20"/>
              </w:rPr>
              <w:t>łupa i rdzenia kręgowego;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7463" w14:textId="77777777" w:rsidR="00451D1A" w:rsidRDefault="002D0660">
            <w:r>
              <w:rPr>
                <w:sz w:val="20"/>
                <w:szCs w:val="20"/>
              </w:rPr>
              <w:t>F.W13.</w:t>
            </w:r>
          </w:p>
        </w:tc>
      </w:tr>
      <w:tr w:rsidR="00451D1A" w14:paraId="067C2897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9C66F" w14:textId="77777777" w:rsidR="00451D1A" w:rsidRDefault="002D0660">
            <w:r>
              <w:rPr>
                <w:sz w:val="20"/>
                <w:szCs w:val="20"/>
                <w:lang w:val="en-US"/>
              </w:rPr>
              <w:t>W14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E892E" w14:textId="77777777" w:rsidR="00451D1A" w:rsidRDefault="002D0660">
            <w:r>
              <w:rPr>
                <w:sz w:val="20"/>
                <w:szCs w:val="20"/>
              </w:rPr>
              <w:t>zna w podstawowym zakresie problematykę transplantologii zabiegowej, wskazania do przeszczepienia nieodwracalnie uszkodzonych narząd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i tkanek oraz procedury z tym związane;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A964" w14:textId="77777777" w:rsidR="00451D1A" w:rsidRDefault="002D0660">
            <w:r>
              <w:rPr>
                <w:sz w:val="20"/>
                <w:szCs w:val="20"/>
              </w:rPr>
              <w:t>F.W14.</w:t>
            </w:r>
          </w:p>
        </w:tc>
      </w:tr>
      <w:tr w:rsidR="00451D1A" w14:paraId="4CEC2BC0" w14:textId="77777777">
        <w:trPr>
          <w:trHeight w:val="23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D25D" w14:textId="77777777" w:rsidR="00451D1A" w:rsidRDefault="002D0660"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bCs/>
                <w:sz w:val="20"/>
                <w:szCs w:val="20"/>
                <w:lang w:val="fr-FR"/>
              </w:rPr>
              <w:t>UMIEJ</w:t>
            </w:r>
            <w:r>
              <w:rPr>
                <w:b/>
                <w:bCs/>
                <w:sz w:val="20"/>
                <w:szCs w:val="20"/>
              </w:rPr>
              <w:t>ĘTNOŚCI</w:t>
            </w:r>
            <w:r>
              <w:rPr>
                <w:sz w:val="20"/>
                <w:szCs w:val="20"/>
              </w:rPr>
              <w:t>:</w:t>
            </w:r>
          </w:p>
        </w:tc>
      </w:tr>
      <w:tr w:rsidR="00451D1A" w14:paraId="0344994B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4928" w14:textId="77777777" w:rsidR="00451D1A" w:rsidRDefault="002D0660">
            <w:r>
              <w:rPr>
                <w:sz w:val="20"/>
                <w:szCs w:val="20"/>
              </w:rPr>
              <w:t>U01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464A" w14:textId="77777777" w:rsidR="00451D1A" w:rsidRDefault="002D0660">
            <w:r>
              <w:rPr>
                <w:sz w:val="20"/>
                <w:szCs w:val="20"/>
              </w:rPr>
              <w:t>przeprowadza wywiad lekarski z dzieckiem i jego rodziną;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7F05" w14:textId="77777777" w:rsidR="00451D1A" w:rsidRDefault="002D0660">
            <w:r>
              <w:rPr>
                <w:sz w:val="20"/>
                <w:szCs w:val="20"/>
              </w:rPr>
              <w:t>E.U2.</w:t>
            </w:r>
          </w:p>
        </w:tc>
      </w:tr>
      <w:tr w:rsidR="00451D1A" w14:paraId="673F4DFC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87BE" w14:textId="77777777" w:rsidR="00451D1A" w:rsidRDefault="002D0660">
            <w:r>
              <w:rPr>
                <w:sz w:val="20"/>
                <w:szCs w:val="20"/>
              </w:rPr>
              <w:t>U02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7863" w14:textId="77777777" w:rsidR="00451D1A" w:rsidRDefault="002D0660">
            <w:r>
              <w:rPr>
                <w:sz w:val="20"/>
                <w:szCs w:val="20"/>
              </w:rPr>
              <w:t>przeprowadza badanie fizykalne dziecka w każdym wieku;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622D" w14:textId="77777777" w:rsidR="00451D1A" w:rsidRDefault="002D0660">
            <w:r>
              <w:rPr>
                <w:sz w:val="20"/>
                <w:szCs w:val="20"/>
              </w:rPr>
              <w:t>E.U4.</w:t>
            </w:r>
          </w:p>
        </w:tc>
      </w:tr>
      <w:tr w:rsidR="00451D1A" w14:paraId="5135CCC9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F9D22" w14:textId="77777777" w:rsidR="00451D1A" w:rsidRDefault="002D0660">
            <w:r>
              <w:rPr>
                <w:sz w:val="20"/>
                <w:szCs w:val="20"/>
              </w:rPr>
              <w:t>U03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BD9FF" w14:textId="77777777" w:rsidR="00451D1A" w:rsidRDefault="002D0660">
            <w:r>
              <w:rPr>
                <w:sz w:val="20"/>
                <w:szCs w:val="20"/>
              </w:rPr>
              <w:t xml:space="preserve">ocenia stan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lny, stan przytomności i świadomości pacjenta;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F1C5" w14:textId="77777777" w:rsidR="00451D1A" w:rsidRDefault="002D0660">
            <w:r>
              <w:rPr>
                <w:sz w:val="20"/>
                <w:szCs w:val="20"/>
              </w:rPr>
              <w:t>E.U7.</w:t>
            </w:r>
          </w:p>
        </w:tc>
      </w:tr>
      <w:tr w:rsidR="00451D1A" w14:paraId="335521E4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1A08" w14:textId="77777777" w:rsidR="00451D1A" w:rsidRDefault="002D0660">
            <w:r>
              <w:rPr>
                <w:sz w:val="20"/>
                <w:szCs w:val="20"/>
              </w:rPr>
              <w:t>U04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964AD" w14:textId="77777777" w:rsidR="00451D1A" w:rsidRDefault="002D0660">
            <w:r>
              <w:rPr>
                <w:sz w:val="20"/>
                <w:szCs w:val="20"/>
              </w:rPr>
              <w:t xml:space="preserve">ocenia stan noworodka w skali </w:t>
            </w:r>
            <w:proofErr w:type="spellStart"/>
            <w:r>
              <w:rPr>
                <w:sz w:val="20"/>
                <w:szCs w:val="20"/>
              </w:rPr>
              <w:t>Apgar</w:t>
            </w:r>
            <w:proofErr w:type="spellEnd"/>
            <w:r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E410" w14:textId="77777777" w:rsidR="00451D1A" w:rsidRDefault="002D0660">
            <w:r>
              <w:rPr>
                <w:sz w:val="20"/>
                <w:szCs w:val="20"/>
              </w:rPr>
              <w:t>E.U8.</w:t>
            </w:r>
          </w:p>
        </w:tc>
      </w:tr>
      <w:tr w:rsidR="00451D1A" w14:paraId="1F716326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E6C4" w14:textId="77777777" w:rsidR="00451D1A" w:rsidRDefault="002D0660">
            <w:r>
              <w:rPr>
                <w:sz w:val="20"/>
                <w:szCs w:val="20"/>
              </w:rPr>
              <w:t>U05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EDD39" w14:textId="77777777" w:rsidR="00451D1A" w:rsidRDefault="002D0660">
            <w:r>
              <w:rPr>
                <w:sz w:val="20"/>
                <w:szCs w:val="20"/>
              </w:rPr>
              <w:t>zestawia pomiary antropometryczne i ciśnienia krwi z danymi na siatkach centylowych;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9C63" w14:textId="77777777" w:rsidR="00451D1A" w:rsidRDefault="002D0660">
            <w:r>
              <w:rPr>
                <w:sz w:val="20"/>
                <w:szCs w:val="20"/>
              </w:rPr>
              <w:t>E.U9.</w:t>
            </w:r>
          </w:p>
        </w:tc>
      </w:tr>
      <w:tr w:rsidR="00451D1A" w14:paraId="22229631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2D5" w14:textId="77777777" w:rsidR="00451D1A" w:rsidRDefault="002D0660">
            <w:r>
              <w:rPr>
                <w:sz w:val="20"/>
                <w:szCs w:val="20"/>
              </w:rPr>
              <w:t>U06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340E6" w14:textId="77777777" w:rsidR="00451D1A" w:rsidRDefault="002D0660">
            <w:r>
              <w:rPr>
                <w:sz w:val="20"/>
                <w:szCs w:val="20"/>
              </w:rPr>
              <w:t xml:space="preserve">ocenia stopień zaawansowania dojrzewania płciowego;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AA7F" w14:textId="77777777" w:rsidR="00451D1A" w:rsidRDefault="002D0660">
            <w:r>
              <w:rPr>
                <w:sz w:val="20"/>
                <w:szCs w:val="20"/>
              </w:rPr>
              <w:t>E.U10.</w:t>
            </w:r>
          </w:p>
        </w:tc>
      </w:tr>
      <w:tr w:rsidR="00451D1A" w14:paraId="173AF7E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974A" w14:textId="77777777" w:rsidR="00451D1A" w:rsidRDefault="002D0660">
            <w:r>
              <w:rPr>
                <w:sz w:val="20"/>
                <w:szCs w:val="20"/>
              </w:rPr>
              <w:t>U07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C248" w14:textId="77777777" w:rsidR="00451D1A" w:rsidRDefault="002D0660">
            <w:r>
              <w:rPr>
                <w:sz w:val="20"/>
                <w:szCs w:val="20"/>
              </w:rPr>
              <w:t xml:space="preserve">przeprowadza diagnostykę różnicową najczęstszych </w:t>
            </w:r>
            <w:proofErr w:type="spellStart"/>
            <w:r>
              <w:rPr>
                <w:sz w:val="20"/>
                <w:szCs w:val="20"/>
              </w:rPr>
              <w:t>chor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 os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b dorosłych i dzieci;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1A2D" w14:textId="77777777" w:rsidR="00451D1A" w:rsidRDefault="002D0660">
            <w:r>
              <w:rPr>
                <w:sz w:val="20"/>
                <w:szCs w:val="20"/>
              </w:rPr>
              <w:t>E.U12.</w:t>
            </w:r>
          </w:p>
        </w:tc>
      </w:tr>
      <w:tr w:rsidR="00451D1A" w14:paraId="6553A9D9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544AA" w14:textId="77777777" w:rsidR="00451D1A" w:rsidRDefault="002D0660">
            <w:r>
              <w:rPr>
                <w:sz w:val="20"/>
                <w:szCs w:val="20"/>
              </w:rPr>
              <w:t>U08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0F3E" w14:textId="77777777" w:rsidR="00451D1A" w:rsidRDefault="002D0660">
            <w:r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7D0F" w14:textId="77777777" w:rsidR="00451D1A" w:rsidRDefault="002D0660">
            <w:r>
              <w:rPr>
                <w:sz w:val="20"/>
                <w:szCs w:val="20"/>
              </w:rPr>
              <w:t>E.U13.</w:t>
            </w:r>
          </w:p>
        </w:tc>
      </w:tr>
      <w:tr w:rsidR="00451D1A" w14:paraId="0035F62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7DE58" w14:textId="77777777" w:rsidR="00451D1A" w:rsidRDefault="002D0660">
            <w:r>
              <w:rPr>
                <w:sz w:val="20"/>
                <w:szCs w:val="20"/>
              </w:rPr>
              <w:t>U09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C11E" w14:textId="77777777" w:rsidR="00451D1A" w:rsidRDefault="002D0660">
            <w:r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6C00" w14:textId="77777777" w:rsidR="00451D1A" w:rsidRDefault="002D0660">
            <w:r>
              <w:rPr>
                <w:sz w:val="20"/>
                <w:szCs w:val="20"/>
              </w:rPr>
              <w:t>E.U14.</w:t>
            </w:r>
          </w:p>
        </w:tc>
      </w:tr>
      <w:tr w:rsidR="00451D1A" w14:paraId="6C09AE4F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C17C" w14:textId="77777777" w:rsidR="00451D1A" w:rsidRDefault="002D0660">
            <w:r>
              <w:rPr>
                <w:sz w:val="20"/>
                <w:szCs w:val="20"/>
              </w:rPr>
              <w:t>U10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B75EF" w14:textId="77777777" w:rsidR="00451D1A" w:rsidRDefault="002D0660">
            <w:r>
              <w:rPr>
                <w:sz w:val="20"/>
                <w:szCs w:val="20"/>
              </w:rPr>
              <w:t>rozpoznaje stan po spożyciu alkoholu, narkotyk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i innych używek;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296B" w14:textId="77777777" w:rsidR="00451D1A" w:rsidRDefault="002D0660">
            <w:r>
              <w:rPr>
                <w:sz w:val="20"/>
                <w:szCs w:val="20"/>
              </w:rPr>
              <w:t>E.U15.</w:t>
            </w:r>
          </w:p>
        </w:tc>
      </w:tr>
      <w:tr w:rsidR="00451D1A" w14:paraId="4CB3CC16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EEA1" w14:textId="77777777" w:rsidR="00451D1A" w:rsidRDefault="002D0660">
            <w:r>
              <w:rPr>
                <w:sz w:val="20"/>
                <w:szCs w:val="20"/>
              </w:rPr>
              <w:t>U11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7FE9" w14:textId="77777777" w:rsidR="00451D1A" w:rsidRDefault="002D0660">
            <w:r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FD49" w14:textId="77777777" w:rsidR="00451D1A" w:rsidRDefault="002D0660">
            <w:r>
              <w:rPr>
                <w:sz w:val="20"/>
                <w:szCs w:val="20"/>
              </w:rPr>
              <w:t>E.U16.</w:t>
            </w:r>
          </w:p>
        </w:tc>
      </w:tr>
      <w:tr w:rsidR="00451D1A" w14:paraId="510960BA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9376B" w14:textId="77777777" w:rsidR="00451D1A" w:rsidRDefault="002D0660">
            <w:r>
              <w:rPr>
                <w:sz w:val="20"/>
                <w:szCs w:val="20"/>
              </w:rPr>
              <w:t>U12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CC06" w14:textId="77777777" w:rsidR="00451D1A" w:rsidRDefault="002D0660">
            <w:r>
              <w:rPr>
                <w:sz w:val="20"/>
                <w:szCs w:val="20"/>
              </w:rPr>
              <w:t xml:space="preserve">przeprowadza analizę ewentualnych działań niepożądanych </w:t>
            </w:r>
            <w:proofErr w:type="spellStart"/>
            <w:r>
              <w:rPr>
                <w:sz w:val="20"/>
                <w:szCs w:val="20"/>
              </w:rPr>
              <w:t>poszczeg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lnych</w:t>
            </w:r>
            <w:proofErr w:type="spellEnd"/>
            <w:r>
              <w:rPr>
                <w:sz w:val="20"/>
                <w:szCs w:val="20"/>
              </w:rPr>
              <w:t xml:space="preserve"> lek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oraz interakcji między nimi;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FF50" w14:textId="77777777" w:rsidR="00451D1A" w:rsidRDefault="002D0660">
            <w:r>
              <w:rPr>
                <w:sz w:val="20"/>
                <w:szCs w:val="20"/>
              </w:rPr>
              <w:t>E.U17.</w:t>
            </w:r>
          </w:p>
        </w:tc>
      </w:tr>
      <w:tr w:rsidR="00451D1A" w14:paraId="3E64F92D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900A" w14:textId="77777777" w:rsidR="00451D1A" w:rsidRDefault="002D0660">
            <w:r>
              <w:rPr>
                <w:sz w:val="20"/>
                <w:szCs w:val="20"/>
              </w:rPr>
              <w:t>U13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D2FC" w14:textId="77777777" w:rsidR="00451D1A" w:rsidRDefault="002D0660">
            <w:r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4D10F" w14:textId="77777777" w:rsidR="00451D1A" w:rsidRDefault="002D0660">
            <w:r>
              <w:rPr>
                <w:sz w:val="20"/>
                <w:szCs w:val="20"/>
              </w:rPr>
              <w:t>E.U20.</w:t>
            </w:r>
          </w:p>
        </w:tc>
      </w:tr>
      <w:tr w:rsidR="00451D1A" w14:paraId="0CA2FD8B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0D30" w14:textId="77777777" w:rsidR="00451D1A" w:rsidRDefault="002D0660">
            <w:r>
              <w:rPr>
                <w:sz w:val="20"/>
                <w:szCs w:val="20"/>
              </w:rPr>
              <w:t>U14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EBC1C" w14:textId="77777777" w:rsidR="00451D1A" w:rsidRDefault="002D0660">
            <w:r>
              <w:rPr>
                <w:sz w:val="20"/>
                <w:szCs w:val="20"/>
              </w:rPr>
              <w:t xml:space="preserve">definiuje stany, w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rych</w:t>
            </w:r>
            <w:proofErr w:type="spellEnd"/>
            <w:r>
              <w:rPr>
                <w:sz w:val="20"/>
                <w:szCs w:val="20"/>
              </w:rPr>
              <w:t xml:space="preserve"> czas dalszego trwania życia, stan funkcjonalny lub preferencje chorego ograniczają postępowanie zgodne z określonymi dla danej choroby wytycznymi;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3578F" w14:textId="77777777" w:rsidR="00451D1A" w:rsidRDefault="002D0660">
            <w:r>
              <w:rPr>
                <w:sz w:val="20"/>
                <w:szCs w:val="20"/>
              </w:rPr>
              <w:t>E.U21.</w:t>
            </w:r>
          </w:p>
        </w:tc>
      </w:tr>
      <w:tr w:rsidR="00451D1A" w14:paraId="671B126B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62E2" w14:textId="77777777" w:rsidR="00451D1A" w:rsidRDefault="002D0660">
            <w:r>
              <w:rPr>
                <w:sz w:val="20"/>
                <w:szCs w:val="20"/>
              </w:rPr>
              <w:t>U15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6A70" w14:textId="77777777" w:rsidR="00451D1A" w:rsidRDefault="002D0660">
            <w:r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51EF" w14:textId="77777777" w:rsidR="00451D1A" w:rsidRDefault="002D0660">
            <w:r>
              <w:rPr>
                <w:sz w:val="20"/>
                <w:szCs w:val="20"/>
              </w:rPr>
              <w:t>E.U24.</w:t>
            </w:r>
          </w:p>
        </w:tc>
      </w:tr>
      <w:tr w:rsidR="00451D1A" w14:paraId="1E3D22A9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6F7C" w14:textId="77777777" w:rsidR="00451D1A" w:rsidRDefault="002D0660">
            <w:r>
              <w:rPr>
                <w:sz w:val="20"/>
                <w:szCs w:val="20"/>
              </w:rPr>
              <w:lastRenderedPageBreak/>
              <w:t>U16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AF02" w14:textId="77777777" w:rsidR="00451D1A" w:rsidRDefault="002D0660">
            <w:r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93BB" w14:textId="77777777" w:rsidR="00451D1A" w:rsidRDefault="002D0660">
            <w:r>
              <w:rPr>
                <w:sz w:val="20"/>
                <w:szCs w:val="20"/>
              </w:rPr>
              <w:t>E.U25.</w:t>
            </w:r>
          </w:p>
        </w:tc>
      </w:tr>
      <w:tr w:rsidR="00451D1A" w14:paraId="48BF407D" w14:textId="77777777">
        <w:trPr>
          <w:trHeight w:val="24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69F0" w14:textId="77777777" w:rsidR="00451D1A" w:rsidRDefault="002D0660">
            <w:r>
              <w:rPr>
                <w:sz w:val="20"/>
                <w:szCs w:val="20"/>
              </w:rPr>
              <w:t>U17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ED09" w14:textId="77777777" w:rsidR="00451D1A" w:rsidRDefault="002D0660">
            <w:r>
              <w:rPr>
                <w:sz w:val="20"/>
                <w:szCs w:val="20"/>
              </w:rPr>
              <w:t>asystuje przy przeprowadzaniu następujących procedur i zabieg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lekarskich: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a) przetaczaniu preparat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krwi i krwiopochodnych,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b) drenażu jamy opłucnowej,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c) nakłuciu worka osierdziowego,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d) nakłuciu jamy otrzewnowej,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e) nakłuciu lędźwiowym,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f) biopsji cienkoigłowej,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g) testach </w:t>
            </w:r>
            <w:proofErr w:type="spellStart"/>
            <w:r>
              <w:rPr>
                <w:sz w:val="20"/>
                <w:szCs w:val="20"/>
              </w:rPr>
              <w:t>nask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rkowych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h) </w:t>
            </w:r>
            <w:proofErr w:type="spellStart"/>
            <w:r>
              <w:rPr>
                <w:sz w:val="20"/>
                <w:szCs w:val="20"/>
              </w:rPr>
              <w:t>pr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  <w:lang w:val="de-DE"/>
              </w:rPr>
              <w:t>bach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dsk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rnych</w:t>
            </w:r>
            <w:proofErr w:type="spellEnd"/>
            <w:r>
              <w:rPr>
                <w:sz w:val="20"/>
                <w:szCs w:val="20"/>
              </w:rPr>
              <w:t xml:space="preserve"> i skaryfikacyjnych oraz interpretuje ich wyniki;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D4BBC" w14:textId="77777777" w:rsidR="00451D1A" w:rsidRDefault="002D0660">
            <w:r>
              <w:rPr>
                <w:sz w:val="20"/>
                <w:szCs w:val="20"/>
              </w:rPr>
              <w:t>E.U30.</w:t>
            </w:r>
          </w:p>
        </w:tc>
      </w:tr>
      <w:tr w:rsidR="00451D1A" w14:paraId="5C3B8C43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E967" w14:textId="77777777" w:rsidR="00451D1A" w:rsidRDefault="002D0660">
            <w:r>
              <w:rPr>
                <w:sz w:val="20"/>
                <w:szCs w:val="20"/>
              </w:rPr>
              <w:t>U18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0722" w14:textId="77777777" w:rsidR="00451D1A" w:rsidRDefault="002D0660">
            <w:r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A80CB" w14:textId="77777777" w:rsidR="00451D1A" w:rsidRDefault="002D0660">
            <w:r>
              <w:rPr>
                <w:sz w:val="20"/>
                <w:szCs w:val="20"/>
              </w:rPr>
              <w:t>E.U32.</w:t>
            </w:r>
          </w:p>
        </w:tc>
      </w:tr>
      <w:tr w:rsidR="00451D1A" w14:paraId="77303F2E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0E019" w14:textId="77777777" w:rsidR="00451D1A" w:rsidRDefault="002D0660">
            <w:r>
              <w:rPr>
                <w:sz w:val="20"/>
                <w:szCs w:val="20"/>
              </w:rPr>
              <w:t>U19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2164B" w14:textId="77777777" w:rsidR="00451D1A" w:rsidRDefault="002D0660">
            <w:r>
              <w:rPr>
                <w:sz w:val="20"/>
                <w:szCs w:val="20"/>
              </w:rPr>
              <w:t>ocenia odleżyny i stosuje odpowiednie opatrunki;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14C9" w14:textId="77777777" w:rsidR="00451D1A" w:rsidRDefault="002D0660">
            <w:r>
              <w:rPr>
                <w:sz w:val="20"/>
                <w:szCs w:val="20"/>
              </w:rPr>
              <w:t>E.U35.</w:t>
            </w:r>
          </w:p>
        </w:tc>
      </w:tr>
      <w:tr w:rsidR="00451D1A" w14:paraId="3C7300A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B196" w14:textId="77777777" w:rsidR="00451D1A" w:rsidRDefault="002D0660">
            <w:r>
              <w:rPr>
                <w:sz w:val="20"/>
                <w:szCs w:val="20"/>
              </w:rPr>
              <w:t>U20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944C" w14:textId="77777777" w:rsidR="00451D1A" w:rsidRDefault="002D0660">
            <w:r>
              <w:rPr>
                <w:sz w:val="20"/>
                <w:szCs w:val="20"/>
              </w:rPr>
              <w:t>postępuje właściwie w przypadku uraz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(zakłada opatrunek lub unieruchomienie, zaopatruje i zszywa ranę);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E20E" w14:textId="77777777" w:rsidR="00451D1A" w:rsidRDefault="002D0660">
            <w:r>
              <w:rPr>
                <w:sz w:val="20"/>
                <w:szCs w:val="20"/>
              </w:rPr>
              <w:t>E.U36.</w:t>
            </w:r>
          </w:p>
        </w:tc>
      </w:tr>
      <w:tr w:rsidR="00451D1A" w14:paraId="518B3EAC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C46FB" w14:textId="77777777" w:rsidR="00451D1A" w:rsidRDefault="002D0660">
            <w:r>
              <w:rPr>
                <w:sz w:val="20"/>
                <w:szCs w:val="20"/>
              </w:rPr>
              <w:t>U21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D5E3" w14:textId="77777777" w:rsidR="00451D1A" w:rsidRDefault="002D0660">
            <w:r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42FB" w14:textId="77777777" w:rsidR="00451D1A" w:rsidRDefault="002D0660">
            <w:r>
              <w:rPr>
                <w:sz w:val="20"/>
                <w:szCs w:val="20"/>
              </w:rPr>
              <w:t>F.U1.</w:t>
            </w:r>
          </w:p>
        </w:tc>
      </w:tr>
      <w:tr w:rsidR="00451D1A" w14:paraId="1B2FA6A2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01BC2" w14:textId="77777777" w:rsidR="00451D1A" w:rsidRDefault="002D0660">
            <w:r>
              <w:rPr>
                <w:sz w:val="20"/>
                <w:szCs w:val="20"/>
              </w:rPr>
              <w:t>U22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C20F" w14:textId="77777777" w:rsidR="00451D1A" w:rsidRDefault="002D0660">
            <w:r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9876" w14:textId="77777777" w:rsidR="00451D1A" w:rsidRDefault="002D0660">
            <w:r>
              <w:rPr>
                <w:sz w:val="20"/>
                <w:szCs w:val="20"/>
              </w:rPr>
              <w:t>F.U2.</w:t>
            </w:r>
          </w:p>
        </w:tc>
      </w:tr>
      <w:tr w:rsidR="00451D1A" w14:paraId="6F54B10E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5E6F" w14:textId="77777777" w:rsidR="00451D1A" w:rsidRDefault="002D0660">
            <w:r>
              <w:rPr>
                <w:sz w:val="20"/>
                <w:szCs w:val="20"/>
              </w:rPr>
              <w:t>U23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B8A09" w14:textId="77777777" w:rsidR="00451D1A" w:rsidRDefault="002D0660">
            <w:r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6094" w14:textId="77777777" w:rsidR="00451D1A" w:rsidRDefault="002D0660">
            <w:r>
              <w:rPr>
                <w:sz w:val="20"/>
                <w:szCs w:val="20"/>
              </w:rPr>
              <w:t>F.U3.</w:t>
            </w:r>
          </w:p>
        </w:tc>
      </w:tr>
      <w:tr w:rsidR="00451D1A" w14:paraId="4A07B2F0" w14:textId="77777777">
        <w:trPr>
          <w:trHeight w:val="44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5522" w14:textId="77777777" w:rsidR="00451D1A" w:rsidRDefault="002D0660">
            <w:r>
              <w:rPr>
                <w:sz w:val="20"/>
                <w:szCs w:val="20"/>
              </w:rPr>
              <w:t>U24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3CB40" w14:textId="77777777" w:rsidR="00451D1A" w:rsidRDefault="002D0660">
            <w:r>
              <w:rPr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1E2F" w14:textId="77777777" w:rsidR="00451D1A" w:rsidRDefault="002D0660">
            <w:r>
              <w:rPr>
                <w:sz w:val="20"/>
                <w:szCs w:val="20"/>
              </w:rPr>
              <w:t>F.U4.</w:t>
            </w:r>
          </w:p>
        </w:tc>
      </w:tr>
      <w:tr w:rsidR="00451D1A" w14:paraId="2C87E7A9" w14:textId="77777777">
        <w:trPr>
          <w:trHeight w:val="6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6E11" w14:textId="77777777" w:rsidR="00451D1A" w:rsidRDefault="002D0660">
            <w:r>
              <w:rPr>
                <w:sz w:val="20"/>
                <w:szCs w:val="20"/>
              </w:rPr>
              <w:t>U25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34396" w14:textId="77777777" w:rsidR="00451D1A" w:rsidRDefault="002D0660">
            <w:r>
              <w:rPr>
                <w:sz w:val="20"/>
                <w:szCs w:val="20"/>
              </w:rPr>
              <w:t>bada sutki, węzł</w:t>
            </w:r>
            <w:r w:rsidRPr="00C823DE">
              <w:rPr>
                <w:sz w:val="20"/>
                <w:szCs w:val="20"/>
              </w:rPr>
              <w:t>y ch</w:t>
            </w:r>
            <w:r>
              <w:rPr>
                <w:sz w:val="20"/>
                <w:szCs w:val="20"/>
              </w:rPr>
              <w:t>łonne, gruczoł tarczowy oraz jamę brzuszną w aspekcie ostrego brzucha, a także wykonuje badanie palcem przez odbyt;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4C148" w14:textId="77777777" w:rsidR="00451D1A" w:rsidRDefault="002D0660">
            <w:r>
              <w:rPr>
                <w:sz w:val="20"/>
                <w:szCs w:val="20"/>
              </w:rPr>
              <w:t>F.U6.</w:t>
            </w:r>
          </w:p>
        </w:tc>
      </w:tr>
      <w:tr w:rsidR="00451D1A" w14:paraId="00B3A23B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05A6" w14:textId="77777777" w:rsidR="00451D1A" w:rsidRDefault="002D0660">
            <w:r>
              <w:rPr>
                <w:sz w:val="20"/>
                <w:szCs w:val="20"/>
              </w:rPr>
              <w:t>U26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A78B" w14:textId="77777777" w:rsidR="00451D1A" w:rsidRDefault="002D0660">
            <w:r>
              <w:rPr>
                <w:sz w:val="20"/>
                <w:szCs w:val="20"/>
              </w:rPr>
              <w:t>ocenia wynik badania radiologicznego w zakresie najczęstszych typ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złamań, </w:t>
            </w:r>
            <w:proofErr w:type="spellStart"/>
            <w:r>
              <w:rPr>
                <w:sz w:val="20"/>
                <w:szCs w:val="20"/>
              </w:rPr>
              <w:t>szczeg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lnie złamań koś</w:t>
            </w:r>
            <w:r>
              <w:rPr>
                <w:sz w:val="20"/>
                <w:szCs w:val="20"/>
                <w:lang w:val="it-IT"/>
              </w:rPr>
              <w:t>ci d</w:t>
            </w:r>
            <w:proofErr w:type="spellStart"/>
            <w:r>
              <w:rPr>
                <w:sz w:val="20"/>
                <w:szCs w:val="20"/>
              </w:rPr>
              <w:t>ługich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4B3F" w14:textId="77777777" w:rsidR="00451D1A" w:rsidRDefault="002D0660">
            <w:r>
              <w:rPr>
                <w:sz w:val="20"/>
                <w:szCs w:val="20"/>
              </w:rPr>
              <w:t>F.U7.</w:t>
            </w:r>
          </w:p>
        </w:tc>
      </w:tr>
      <w:tr w:rsidR="00451D1A" w14:paraId="6CBDBD5A" w14:textId="77777777">
        <w:trPr>
          <w:trHeight w:val="89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6BF5" w14:textId="77777777" w:rsidR="00451D1A" w:rsidRDefault="002D0660">
            <w:r>
              <w:rPr>
                <w:sz w:val="20"/>
                <w:szCs w:val="20"/>
              </w:rPr>
              <w:t>U27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442A" w14:textId="77777777" w:rsidR="00451D1A" w:rsidRDefault="002D0660">
            <w:r>
              <w:rPr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BA0A" w14:textId="77777777" w:rsidR="00451D1A" w:rsidRDefault="002D0660">
            <w:r>
              <w:rPr>
                <w:sz w:val="20"/>
                <w:szCs w:val="20"/>
              </w:rPr>
              <w:t>F.U8.</w:t>
            </w:r>
          </w:p>
        </w:tc>
      </w:tr>
      <w:tr w:rsidR="00451D1A" w14:paraId="0A730AB5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123B" w14:textId="77777777" w:rsidR="00451D1A" w:rsidRDefault="002D0660">
            <w:r>
              <w:rPr>
                <w:sz w:val="20"/>
                <w:szCs w:val="20"/>
              </w:rPr>
              <w:t>U28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2C49" w14:textId="77777777" w:rsidR="00451D1A" w:rsidRDefault="002D0660">
            <w:r>
              <w:rPr>
                <w:sz w:val="20"/>
                <w:szCs w:val="20"/>
              </w:rPr>
              <w:t>zaopatruje krwawienie zewnętrzne;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DD7F7" w14:textId="77777777" w:rsidR="00451D1A" w:rsidRDefault="002D0660">
            <w:r>
              <w:rPr>
                <w:sz w:val="20"/>
                <w:szCs w:val="20"/>
              </w:rPr>
              <w:t>F.U9.</w:t>
            </w:r>
          </w:p>
        </w:tc>
      </w:tr>
      <w:tr w:rsidR="00451D1A" w14:paraId="39827323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6B69" w14:textId="77777777" w:rsidR="00451D1A" w:rsidRDefault="002D0660">
            <w:r>
              <w:rPr>
                <w:sz w:val="20"/>
                <w:szCs w:val="20"/>
              </w:rPr>
              <w:t>U29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9B0B" w14:textId="77777777" w:rsidR="00451D1A" w:rsidRDefault="002D0660">
            <w:r>
              <w:rPr>
                <w:sz w:val="20"/>
                <w:szCs w:val="20"/>
              </w:rPr>
              <w:t>monitoruje okres pooperacyjny w oparciu o podstawowe parametry życiowe;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7F799" w14:textId="77777777" w:rsidR="00451D1A" w:rsidRDefault="002D0660">
            <w:r>
              <w:rPr>
                <w:sz w:val="20"/>
                <w:szCs w:val="20"/>
              </w:rPr>
              <w:t>F.U12.</w:t>
            </w:r>
          </w:p>
        </w:tc>
      </w:tr>
      <w:tr w:rsidR="00451D1A" w14:paraId="71AE9D9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D54A" w14:textId="77777777" w:rsidR="00451D1A" w:rsidRDefault="002D0660">
            <w:r>
              <w:rPr>
                <w:sz w:val="20"/>
                <w:szCs w:val="20"/>
              </w:rPr>
              <w:t>U30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E4DF9" w14:textId="77777777" w:rsidR="00451D1A" w:rsidRDefault="002D0660">
            <w:r>
              <w:rPr>
                <w:sz w:val="20"/>
                <w:szCs w:val="20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3E58" w14:textId="77777777" w:rsidR="00451D1A" w:rsidRDefault="002D0660">
            <w:r>
              <w:rPr>
                <w:sz w:val="20"/>
                <w:szCs w:val="20"/>
              </w:rPr>
              <w:t>F.U21.</w:t>
            </w:r>
          </w:p>
        </w:tc>
      </w:tr>
      <w:tr w:rsidR="00451D1A" w14:paraId="153B9F60" w14:textId="77777777">
        <w:trPr>
          <w:trHeight w:val="2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B213" w14:textId="77777777" w:rsidR="00451D1A" w:rsidRDefault="002D0660">
            <w:r>
              <w:rPr>
                <w:sz w:val="20"/>
                <w:szCs w:val="20"/>
              </w:rPr>
              <w:t>U31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6570" w14:textId="77777777" w:rsidR="00451D1A" w:rsidRDefault="002D0660">
            <w:r>
              <w:rPr>
                <w:sz w:val="20"/>
                <w:szCs w:val="20"/>
              </w:rPr>
              <w:t xml:space="preserve">rozpoznaje objawy narastającego ciśnienia </w:t>
            </w:r>
            <w:proofErr w:type="spellStart"/>
            <w:r>
              <w:rPr>
                <w:sz w:val="20"/>
                <w:szCs w:val="20"/>
              </w:rPr>
              <w:t>śr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dczaszkowego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27B2" w14:textId="77777777" w:rsidR="00451D1A" w:rsidRDefault="002D0660">
            <w:r>
              <w:rPr>
                <w:sz w:val="20"/>
                <w:szCs w:val="20"/>
              </w:rPr>
              <w:t>F.U22.</w:t>
            </w:r>
          </w:p>
        </w:tc>
      </w:tr>
      <w:tr w:rsidR="00451D1A" w14:paraId="3F0F88B8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D2D5" w14:textId="77777777" w:rsidR="00451D1A" w:rsidRDefault="002D0660">
            <w:r>
              <w:rPr>
                <w:sz w:val="20"/>
                <w:szCs w:val="20"/>
              </w:rPr>
              <w:t>U32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0E9E" w14:textId="77777777" w:rsidR="00451D1A" w:rsidRDefault="002D0660">
            <w:r>
              <w:rPr>
                <w:sz w:val="20"/>
                <w:szCs w:val="20"/>
              </w:rPr>
              <w:t>ocenia wskazania do wykonania punkcji nadłonowej i uczestniczy w jej wykonaniu;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3AA0D" w14:textId="77777777" w:rsidR="00451D1A" w:rsidRDefault="002D0660">
            <w:r>
              <w:rPr>
                <w:sz w:val="20"/>
                <w:szCs w:val="20"/>
              </w:rPr>
              <w:t>F.U23.</w:t>
            </w:r>
          </w:p>
        </w:tc>
      </w:tr>
      <w:tr w:rsidR="00451D1A" w14:paraId="7362037A" w14:textId="77777777">
        <w:trPr>
          <w:trHeight w:val="4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C612" w14:textId="77777777" w:rsidR="00451D1A" w:rsidRDefault="002D0660">
            <w:r>
              <w:rPr>
                <w:sz w:val="20"/>
                <w:szCs w:val="20"/>
              </w:rPr>
              <w:t>U33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8876" w14:textId="77777777" w:rsidR="00451D1A" w:rsidRDefault="002D0660">
            <w:r>
              <w:rPr>
                <w:sz w:val="20"/>
                <w:szCs w:val="20"/>
              </w:rPr>
              <w:t>asystuje przy typowych procedurach urologicznych (endoskopii diagnostycznej i terapeutycznej układu moczowego, litotrypsji);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B1498" w14:textId="77777777" w:rsidR="00451D1A" w:rsidRDefault="002D0660">
            <w:r>
              <w:rPr>
                <w:sz w:val="20"/>
                <w:szCs w:val="20"/>
              </w:rPr>
              <w:t>F.U24.</w:t>
            </w:r>
          </w:p>
        </w:tc>
      </w:tr>
    </w:tbl>
    <w:p w14:paraId="122C4DB1" w14:textId="77777777" w:rsidR="00451D1A" w:rsidRDefault="00451D1A">
      <w:pPr>
        <w:widowControl w:val="0"/>
        <w:spacing w:after="200"/>
        <w:ind w:left="108" w:hanging="108"/>
        <w:rPr>
          <w:sz w:val="20"/>
          <w:szCs w:val="20"/>
        </w:rPr>
      </w:pPr>
    </w:p>
    <w:p w14:paraId="48AD4835" w14:textId="77777777" w:rsidR="00451D1A" w:rsidRDefault="00451D1A">
      <w:pPr>
        <w:widowControl w:val="0"/>
        <w:spacing w:after="200"/>
        <w:rPr>
          <w:sz w:val="20"/>
          <w:szCs w:val="20"/>
        </w:rPr>
      </w:pPr>
    </w:p>
    <w:p w14:paraId="3AB7E8FA" w14:textId="77777777" w:rsidR="00451D1A" w:rsidRDefault="00451D1A">
      <w:pPr>
        <w:rPr>
          <w:sz w:val="20"/>
          <w:szCs w:val="20"/>
        </w:rPr>
      </w:pPr>
    </w:p>
    <w:p w14:paraId="3C71A2DA" w14:textId="77777777" w:rsidR="00451D1A" w:rsidRDefault="00451D1A">
      <w:pPr>
        <w:rPr>
          <w:sz w:val="20"/>
          <w:szCs w:val="20"/>
        </w:rPr>
      </w:pPr>
    </w:p>
    <w:p w14:paraId="6E814B7A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8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51D1A" w14:paraId="437EDA8D" w14:textId="77777777">
        <w:trPr>
          <w:trHeight w:val="222"/>
        </w:trPr>
        <w:tc>
          <w:tcPr>
            <w:tcW w:w="98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6FB1" w14:textId="77777777" w:rsidR="00451D1A" w:rsidRDefault="002D0660">
            <w:pPr>
              <w:numPr>
                <w:ilvl w:val="1"/>
                <w:numId w:val="2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Sposoby weryfikacji osią</w:t>
            </w:r>
            <w:r>
              <w:rPr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>
              <w:rPr>
                <w:b/>
                <w:bCs/>
                <w:sz w:val="20"/>
                <w:szCs w:val="20"/>
              </w:rPr>
              <w:t>ęcia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przedmiotowych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kształcenia </w:t>
            </w:r>
          </w:p>
        </w:tc>
      </w:tr>
      <w:tr w:rsidR="00451D1A" w14:paraId="2D1EDF62" w14:textId="77777777">
        <w:trPr>
          <w:trHeight w:val="224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39CC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Efekty przedmiotowe</w:t>
            </w:r>
          </w:p>
          <w:p w14:paraId="4F1D3A80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0FDA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  <w:lang w:val="nl-NL"/>
              </w:rPr>
              <w:t>Spos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b weryfikacji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(+/-)</w:t>
            </w:r>
          </w:p>
        </w:tc>
      </w:tr>
      <w:tr w:rsidR="00451D1A" w14:paraId="342C00A9" w14:textId="77777777">
        <w:trPr>
          <w:trHeight w:val="553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8D7E" w14:textId="77777777" w:rsidR="00451D1A" w:rsidRDefault="00451D1A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DAEA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Egzamin ustny*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0912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A4A5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Projekt*- metoda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case study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351E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Aktywność               </w:t>
            </w:r>
            <w:r>
              <w:rPr>
                <w:b/>
                <w:bCs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9E50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1172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0699" w14:textId="77777777" w:rsidR="00451D1A" w:rsidRDefault="002D0660">
            <w:pPr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C0C0C0"/>
                <w:lang w:val="de-DE"/>
              </w:rPr>
              <w:t xml:space="preserve">Inne 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C0C0C0"/>
              </w:rPr>
              <w:t>– obecność na zajęciach</w:t>
            </w:r>
          </w:p>
        </w:tc>
      </w:tr>
      <w:tr w:rsidR="00451D1A" w14:paraId="051ADF65" w14:textId="77777777">
        <w:trPr>
          <w:trHeight w:val="193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2E96" w14:textId="77777777" w:rsidR="00451D1A" w:rsidRDefault="00451D1A"/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E625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CF03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A16C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8554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99DD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BB5E3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9005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</w:tr>
      <w:tr w:rsidR="00451D1A" w14:paraId="255EB126" w14:textId="77777777">
        <w:trPr>
          <w:trHeight w:val="232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D56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5EC2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201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C674D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D75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847D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A5B9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7CD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9E7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60CB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1C5E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2D1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ED19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9E98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DDC5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BC362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40F8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570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F8AA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B9063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  <w:lang w:val="en-US"/>
              </w:rPr>
              <w:t>W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FEC1" w14:textId="77777777" w:rsidR="00451D1A" w:rsidRDefault="002D0660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1551" w14:textId="77777777" w:rsidR="00451D1A" w:rsidRDefault="002D0660">
            <w:r>
              <w:rPr>
                <w:i/>
                <w:iCs/>
                <w:sz w:val="20"/>
                <w:szCs w:val="20"/>
              </w:rPr>
              <w:t>P</w:t>
            </w:r>
          </w:p>
        </w:tc>
      </w:tr>
      <w:tr w:rsidR="00451D1A" w14:paraId="69EEBD12" w14:textId="77777777">
        <w:trPr>
          <w:trHeight w:val="3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C7DC" w14:textId="77777777" w:rsidR="00451D1A" w:rsidRDefault="002D0660">
            <w:pPr>
              <w:jc w:val="center"/>
            </w:pPr>
            <w:r>
              <w:rPr>
                <w:lang w:val="de-DE"/>
              </w:rPr>
              <w:t>W01</w:t>
            </w:r>
            <w:r>
              <w:t>-W14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2094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CFEA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317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FDA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909A" w14:textId="77777777" w:rsidR="00451D1A" w:rsidRDefault="002D066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6DF8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66AF" w14:textId="77777777" w:rsidR="00451D1A" w:rsidRDefault="00451D1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2C2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BEB0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318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5F89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F3E5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6BF5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990E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7C1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33534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E43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8B31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B5E3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8C32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45FD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451D1A" w14:paraId="1CA23652" w14:textId="77777777">
        <w:trPr>
          <w:trHeight w:val="3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444B" w14:textId="77777777" w:rsidR="00451D1A" w:rsidRDefault="002D0660">
            <w:r>
              <w:t>U01-U33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A22D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A634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66D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5452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9E57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2D33" w14:textId="77777777" w:rsidR="00451D1A" w:rsidRDefault="002D0660">
            <w: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1BCD8" w14:textId="77777777" w:rsidR="00451D1A" w:rsidRDefault="00451D1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7099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9E62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F8BB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03AF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4430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C9C3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65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0F77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0C1D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A41A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3651E" w14:textId="77777777" w:rsidR="00451D1A" w:rsidRDefault="002D066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0A7C" w14:textId="77777777" w:rsidR="00451D1A" w:rsidRDefault="00451D1A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280A" w14:textId="77777777" w:rsidR="00451D1A" w:rsidRDefault="002D0660">
            <w: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DE2E" w14:textId="77777777" w:rsidR="00451D1A" w:rsidRDefault="002D0660">
            <w:r>
              <w:t>+</w:t>
            </w:r>
          </w:p>
        </w:tc>
      </w:tr>
    </w:tbl>
    <w:p w14:paraId="160AB6B1" w14:textId="77777777" w:rsidR="00451D1A" w:rsidRDefault="00451D1A">
      <w:pPr>
        <w:widowControl w:val="0"/>
        <w:rPr>
          <w:sz w:val="20"/>
          <w:szCs w:val="20"/>
        </w:rPr>
      </w:pPr>
    </w:p>
    <w:p w14:paraId="340F620B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4"/>
        <w:gridCol w:w="667"/>
        <w:gridCol w:w="7665"/>
      </w:tblGrid>
      <w:tr w:rsidR="00451D1A" w14:paraId="6DD60E23" w14:textId="77777777">
        <w:trPr>
          <w:trHeight w:val="232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0D3F" w14:textId="77777777" w:rsidR="00451D1A" w:rsidRDefault="002D0660">
            <w:pPr>
              <w:numPr>
                <w:ilvl w:val="1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Kryteria oceny stopnia osią</w:t>
            </w:r>
            <w:r>
              <w:rPr>
                <w:b/>
                <w:bCs/>
                <w:sz w:val="20"/>
                <w:szCs w:val="20"/>
                <w:lang w:val="it-IT"/>
              </w:rPr>
              <w:t>gni</w:t>
            </w:r>
            <w:proofErr w:type="spellStart"/>
            <w:r>
              <w:rPr>
                <w:b/>
                <w:bCs/>
                <w:sz w:val="20"/>
                <w:szCs w:val="20"/>
              </w:rPr>
              <w:t>ęcia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efekt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>w kształcenia</w:t>
            </w:r>
          </w:p>
        </w:tc>
      </w:tr>
      <w:tr w:rsidR="00451D1A" w14:paraId="336889BB" w14:textId="77777777">
        <w:trPr>
          <w:trHeight w:val="67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5644" w14:textId="77777777" w:rsidR="00451D1A" w:rsidRDefault="002D0660">
            <w:r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4ACA" w14:textId="77777777" w:rsidR="00451D1A" w:rsidRDefault="002D0660">
            <w:r>
              <w:rPr>
                <w:b/>
                <w:bCs/>
                <w:sz w:val="20"/>
                <w:szCs w:val="20"/>
                <w:lang w:val="it-IT"/>
              </w:rPr>
              <w:t>Ocena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0A4A" w14:textId="77777777" w:rsidR="00451D1A" w:rsidRDefault="002D0660">
            <w:r>
              <w:rPr>
                <w:b/>
                <w:bCs/>
                <w:sz w:val="20"/>
                <w:szCs w:val="20"/>
              </w:rPr>
              <w:t>Kryterium oceny</w:t>
            </w:r>
          </w:p>
        </w:tc>
      </w:tr>
      <w:tr w:rsidR="00451D1A" w14:paraId="1BF79275" w14:textId="77777777">
        <w:trPr>
          <w:trHeight w:val="23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8A466" w14:textId="77777777" w:rsidR="00451D1A" w:rsidRDefault="002D0660">
            <w:r>
              <w:rPr>
                <w:b/>
                <w:bCs/>
                <w:sz w:val="20"/>
                <w:szCs w:val="20"/>
              </w:rPr>
              <w:t>wykład (W)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B23F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08E2" w14:textId="77777777" w:rsidR="00451D1A" w:rsidRDefault="002D0660">
            <w:r>
              <w:rPr>
                <w:sz w:val="20"/>
                <w:szCs w:val="20"/>
              </w:rPr>
              <w:t xml:space="preserve">Wynik odpowiedź  </w:t>
            </w:r>
            <w:r w:rsidR="0048538C" w:rsidRPr="0048538C">
              <w:rPr>
                <w:sz w:val="20"/>
                <w:szCs w:val="20"/>
              </w:rPr>
              <w:t>61%-68%</w:t>
            </w:r>
          </w:p>
        </w:tc>
      </w:tr>
      <w:tr w:rsidR="00451D1A" w14:paraId="7C606B07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4981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99C8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3ED0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69%-76%</w:t>
            </w:r>
          </w:p>
        </w:tc>
      </w:tr>
      <w:tr w:rsidR="00451D1A" w14:paraId="78BDF329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F7F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35B21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D4C2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77%-84%</w:t>
            </w:r>
          </w:p>
        </w:tc>
      </w:tr>
      <w:tr w:rsidR="00451D1A" w14:paraId="65960FD9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602F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C152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1CE2" w14:textId="77777777" w:rsidR="00451D1A" w:rsidRDefault="002D0660">
            <w:r>
              <w:rPr>
                <w:sz w:val="20"/>
                <w:szCs w:val="20"/>
              </w:rPr>
              <w:t xml:space="preserve">Wyniki odpowiedź  </w:t>
            </w:r>
            <w:r w:rsidR="0048538C" w:rsidRPr="0048538C">
              <w:rPr>
                <w:sz w:val="20"/>
                <w:szCs w:val="20"/>
              </w:rPr>
              <w:t>85%-92%</w:t>
            </w:r>
          </w:p>
        </w:tc>
      </w:tr>
      <w:tr w:rsidR="00451D1A" w14:paraId="1C82ABF7" w14:textId="77777777">
        <w:trPr>
          <w:trHeight w:val="23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DA83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B5E5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F806" w14:textId="77777777" w:rsidR="00451D1A" w:rsidRDefault="0048538C" w:rsidP="0048538C">
            <w:r>
              <w:rPr>
                <w:sz w:val="20"/>
                <w:szCs w:val="20"/>
              </w:rPr>
              <w:t xml:space="preserve">Wyniki odpowiedź </w:t>
            </w:r>
            <w:r w:rsidRPr="0048538C">
              <w:rPr>
                <w:sz w:val="20"/>
                <w:szCs w:val="20"/>
              </w:rPr>
              <w:t>93%-100%</w:t>
            </w:r>
          </w:p>
        </w:tc>
      </w:tr>
      <w:tr w:rsidR="00451D1A" w14:paraId="4DC200CF" w14:textId="77777777">
        <w:trPr>
          <w:trHeight w:val="89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BD588" w14:textId="77777777" w:rsidR="00451D1A" w:rsidRDefault="002D0660">
            <w:r>
              <w:rPr>
                <w:b/>
                <w:bCs/>
                <w:sz w:val="20"/>
                <w:szCs w:val="20"/>
              </w:rPr>
              <w:t>ćwiczenia (C)*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A217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2478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chaotyczne, konieczne pytania naprowadzające. 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 klinicznych w sytuacjach typowych z pomocą pytań naprowadzających / uzupełnienia treści  przez nauczyciela.</w:t>
            </w:r>
          </w:p>
        </w:tc>
      </w:tr>
      <w:tr w:rsidR="00451D1A" w14:paraId="01F60673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F0A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D5EA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4207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wymaga pomocy nauczyciela. Gromadzenie danych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klinicznych  w sytuacjach typowych z pomocą nauczyciela.</w:t>
            </w:r>
          </w:p>
        </w:tc>
      </w:tr>
      <w:tr w:rsidR="00451D1A" w14:paraId="428214A8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1FA6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1427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D569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samodzielne. Gromadzenie danych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klinicznych w sytuacjach typowych  samodzielnie.</w:t>
            </w:r>
          </w:p>
        </w:tc>
      </w:tr>
      <w:tr w:rsidR="00451D1A" w14:paraId="7867CCC1" w14:textId="77777777">
        <w:trPr>
          <w:trHeight w:val="67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4015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314E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68B6" w14:textId="77777777" w:rsidR="00451D1A" w:rsidRDefault="002D0660">
            <w:r>
              <w:rPr>
                <w:sz w:val="20"/>
                <w:szCs w:val="20"/>
              </w:rPr>
              <w:t>Zakres prezentowanej wiedzy wykracza poza poziom podstawowy w oparciu o podane piśmiennictwo uzupełniające.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 klinicznych  samodzielne.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w</w:t>
            </w:r>
            <w:proofErr w:type="spellEnd"/>
            <w:r>
              <w:rPr>
                <w:sz w:val="20"/>
                <w:szCs w:val="20"/>
              </w:rPr>
              <w:t xml:space="preserve"> sytuacjach nowych i złożonych.</w:t>
            </w:r>
          </w:p>
        </w:tc>
      </w:tr>
      <w:tr w:rsidR="00451D1A" w14:paraId="34D147AA" w14:textId="77777777">
        <w:trPr>
          <w:trHeight w:val="89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029F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6701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51A7" w14:textId="77777777" w:rsidR="00451D1A" w:rsidRDefault="002D0660">
            <w:r>
              <w:rPr>
                <w:sz w:val="20"/>
                <w:szCs w:val="20"/>
              </w:rPr>
              <w:t xml:space="preserve">Zakres prezentowanej wiedzy i umiejętności  wykracza poza poziom podstawowy w oparciu o samodzielnie zdobyte naukowe  </w:t>
            </w:r>
            <w:proofErr w:type="spellStart"/>
            <w:r>
              <w:rPr>
                <w:sz w:val="20"/>
                <w:szCs w:val="20"/>
              </w:rPr>
              <w:t>źr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dła</w:t>
            </w:r>
            <w:proofErr w:type="spellEnd"/>
            <w:r>
              <w:rPr>
                <w:sz w:val="20"/>
                <w:szCs w:val="20"/>
              </w:rPr>
              <w:t xml:space="preserve">  informacji. Gromadzenie danych  oraz rozwiązywanie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 klinicznych samodzielne  w sytuacjach nowych i złożonych z zastosowaniem </w:t>
            </w:r>
            <w:r>
              <w:rPr>
                <w:i/>
                <w:iCs/>
                <w:sz w:val="20"/>
                <w:szCs w:val="20"/>
              </w:rPr>
              <w:t xml:space="preserve">EBM 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51D1A" w14:paraId="11A2450D" w14:textId="77777777">
        <w:trPr>
          <w:trHeight w:val="45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FFC" w14:textId="77777777" w:rsidR="00451D1A" w:rsidRDefault="002D0660">
            <w:r>
              <w:rPr>
                <w:b/>
                <w:bCs/>
                <w:sz w:val="20"/>
                <w:szCs w:val="20"/>
              </w:rPr>
              <w:t xml:space="preserve">Ćwiczenia praktyczne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1E7A" w14:textId="77777777" w:rsidR="00451D1A" w:rsidRDefault="002D0660"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DF52" w14:textId="77777777" w:rsidR="00451D1A" w:rsidRDefault="002D0660">
            <w:r>
              <w:rPr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451D1A" w14:paraId="02F62EF5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BA8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ADE5" w14:textId="77777777" w:rsidR="00451D1A" w:rsidRDefault="002D0660"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F711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451D1A" w14:paraId="6CA92218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025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3C8D" w14:textId="77777777" w:rsidR="00451D1A" w:rsidRDefault="002D0660"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C749" w14:textId="77777777" w:rsidR="00451D1A" w:rsidRDefault="002D0660">
            <w:r>
              <w:rPr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451D1A" w14:paraId="3E45C7B0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E61C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8F85" w14:textId="77777777" w:rsidR="00451D1A" w:rsidRDefault="002D0660"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C8DE" w14:textId="77777777" w:rsidR="00451D1A" w:rsidRDefault="002D0660">
            <w:r>
              <w:rPr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451D1A" w14:paraId="3A551BA7" w14:textId="77777777">
        <w:trPr>
          <w:trHeight w:val="45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7904" w14:textId="77777777" w:rsidR="00451D1A" w:rsidRDefault="00451D1A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4C45" w14:textId="77777777" w:rsidR="00451D1A" w:rsidRDefault="002D0660"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C749" w14:textId="77777777" w:rsidR="00451D1A" w:rsidRDefault="002D0660">
            <w:r>
              <w:rPr>
                <w:sz w:val="20"/>
                <w:szCs w:val="20"/>
              </w:rPr>
              <w:t xml:space="preserve">Zakres prezentowanej wiedzy i umiejętności  wykracza poza poziom podstawowy w oparciu o samodzielnie zdobyte naukowe  </w:t>
            </w:r>
            <w:proofErr w:type="spellStart"/>
            <w:r>
              <w:rPr>
                <w:sz w:val="20"/>
                <w:szCs w:val="20"/>
              </w:rPr>
              <w:t>źr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dła</w:t>
            </w:r>
            <w:proofErr w:type="spellEnd"/>
            <w:r>
              <w:rPr>
                <w:sz w:val="20"/>
                <w:szCs w:val="20"/>
              </w:rPr>
              <w:t xml:space="preserve">  informacji</w:t>
            </w:r>
          </w:p>
        </w:tc>
      </w:tr>
    </w:tbl>
    <w:p w14:paraId="6E12B13A" w14:textId="77777777" w:rsidR="00451D1A" w:rsidRDefault="00451D1A">
      <w:pPr>
        <w:widowControl w:val="0"/>
        <w:ind w:left="108" w:hanging="108"/>
        <w:rPr>
          <w:sz w:val="20"/>
          <w:szCs w:val="20"/>
        </w:rPr>
      </w:pPr>
    </w:p>
    <w:p w14:paraId="5E25FCEC" w14:textId="77777777" w:rsidR="00451D1A" w:rsidRDefault="00451D1A">
      <w:pPr>
        <w:rPr>
          <w:sz w:val="20"/>
          <w:szCs w:val="20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451D1A" w14:paraId="27584303" w14:textId="77777777">
        <w:trPr>
          <w:trHeight w:val="199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D780" w14:textId="77777777" w:rsidR="00451D1A" w:rsidRDefault="002D066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Kryteria oceny ustnej odpowiedzi</w:t>
            </w:r>
          </w:p>
          <w:p w14:paraId="21AC4DAD" w14:textId="77777777" w:rsidR="00451D1A" w:rsidRDefault="00451D1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A2CA935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1.Udzielenie wyczerpującej temat /zadanie/ odpowiedzi </w:t>
            </w:r>
          </w:p>
          <w:p w14:paraId="4E643B68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2.Umiejętność integracji wiedzy z dziedzin / przedmiot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w/pokrewnych </w:t>
            </w:r>
          </w:p>
          <w:p w14:paraId="7647E6DC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3.Samodzielność lub/i kreatywność w prezentacji problematyki, propozycje rozwiązań</w:t>
            </w:r>
          </w:p>
          <w:p w14:paraId="3F707D35" w14:textId="77777777" w:rsidR="00451D1A" w:rsidRDefault="002D0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4.Prezentacja aktualnej wiedzy związanej z przedmiotem /dziedziną/</w:t>
            </w:r>
          </w:p>
          <w:p w14:paraId="59803AAF" w14:textId="77777777" w:rsidR="00451D1A" w:rsidRDefault="002D0660">
            <w:r>
              <w:rPr>
                <w:sz w:val="20"/>
                <w:szCs w:val="20"/>
              </w:rPr>
              <w:t>5. Rozpoznanie problem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wynikających z zadania </w:t>
            </w:r>
          </w:p>
        </w:tc>
      </w:tr>
    </w:tbl>
    <w:p w14:paraId="000F921A" w14:textId="77777777" w:rsidR="00451D1A" w:rsidRDefault="00451D1A">
      <w:pPr>
        <w:spacing w:after="160" w:line="259" w:lineRule="auto"/>
        <w:rPr>
          <w:sz w:val="20"/>
          <w:szCs w:val="20"/>
        </w:rPr>
      </w:pPr>
    </w:p>
    <w:p w14:paraId="706491E9" w14:textId="77777777" w:rsidR="00451D1A" w:rsidRPr="0048538C" w:rsidRDefault="002D0660" w:rsidP="0048538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  <w:lang w:val="de-DE"/>
        </w:rPr>
        <w:t>BILANS PUNKT</w:t>
      </w:r>
      <w:r>
        <w:rPr>
          <w:sz w:val="20"/>
          <w:szCs w:val="20"/>
        </w:rPr>
        <w:t>ÓW ECTS – NAKŁ</w:t>
      </w:r>
      <w:r>
        <w:rPr>
          <w:sz w:val="20"/>
          <w:szCs w:val="20"/>
          <w:lang w:val="de-DE"/>
        </w:rPr>
        <w:t>AD PRACY STUDENTA</w:t>
      </w:r>
    </w:p>
    <w:tbl>
      <w:tblPr>
        <w:tblStyle w:val="TableNormal"/>
        <w:tblW w:w="89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08"/>
        <w:gridCol w:w="1435"/>
        <w:gridCol w:w="1505"/>
      </w:tblGrid>
      <w:tr w:rsidR="00451D1A" w14:paraId="1553B485" w14:textId="77777777" w:rsidTr="00F86D11">
        <w:trPr>
          <w:trHeight w:val="232"/>
        </w:trPr>
        <w:tc>
          <w:tcPr>
            <w:tcW w:w="6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86C3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DCB4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451D1A" w14:paraId="69704EEB" w14:textId="77777777" w:rsidTr="00F86D11">
        <w:trPr>
          <w:trHeight w:val="452"/>
        </w:trPr>
        <w:tc>
          <w:tcPr>
            <w:tcW w:w="6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FE99" w14:textId="77777777" w:rsidR="00451D1A" w:rsidRDefault="00451D1A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1AD6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383642C2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DD1A" w14:textId="77777777" w:rsidR="00451D1A" w:rsidRDefault="002D06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Studia</w:t>
            </w:r>
          </w:p>
          <w:p w14:paraId="204DF302" w14:textId="77777777" w:rsidR="00451D1A" w:rsidRDefault="002D06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niestacjonarne</w:t>
            </w:r>
          </w:p>
        </w:tc>
      </w:tr>
      <w:tr w:rsidR="00F86D11" w14:paraId="6CDB0328" w14:textId="77777777" w:rsidTr="00F86D11">
        <w:trPr>
          <w:trHeight w:val="45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7A3F" w14:textId="77777777" w:rsidR="00F86D11" w:rsidRDefault="00F86D11" w:rsidP="00F86D11">
            <w:r>
              <w:rPr>
                <w:sz w:val="20"/>
                <w:szCs w:val="20"/>
              </w:rPr>
              <w:t xml:space="preserve">Udział w zajęciach dydaktycznych określonych w planie </w:t>
            </w:r>
            <w:proofErr w:type="spellStart"/>
            <w:r>
              <w:rPr>
                <w:sz w:val="20"/>
                <w:szCs w:val="20"/>
              </w:rPr>
              <w:t>studi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(godz. kontaktowe)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7372" w14:textId="552F573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8481" w14:textId="7760416C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F86D11" w14:paraId="42764B32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FB83" w14:textId="77777777" w:rsidR="00F86D11" w:rsidRDefault="00F86D11" w:rsidP="00F86D11">
            <w:r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8C4F" w14:textId="138C7313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839F" w14:textId="0332FD46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F86D11" w14:paraId="10064EE6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8E3C" w14:textId="77777777" w:rsidR="00F86D11" w:rsidRDefault="00F86D11" w:rsidP="00F86D11">
            <w:r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822A" w14:textId="17E148F4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7473" w14:textId="17911BA2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F86D11" w14:paraId="671327C3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8F6A" w14:textId="77777777" w:rsidR="00F86D11" w:rsidRDefault="00F86D11" w:rsidP="00F86D11">
            <w:r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C8BF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2F29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488C13DF" w14:textId="77777777" w:rsidTr="00F86D11">
        <w:trPr>
          <w:trHeight w:val="45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4505" w14:textId="77777777" w:rsidR="00F86D11" w:rsidRDefault="00F86D11" w:rsidP="00F86D11">
            <w:r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C135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F9C6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0C1B2126" w14:textId="77777777" w:rsidTr="00F86D11">
        <w:trPr>
          <w:trHeight w:val="232"/>
        </w:trPr>
        <w:tc>
          <w:tcPr>
            <w:tcW w:w="60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1DEA" w14:textId="77777777" w:rsidR="00F86D11" w:rsidRDefault="00F86D11" w:rsidP="00F86D11">
            <w:r>
              <w:rPr>
                <w:sz w:val="20"/>
                <w:szCs w:val="20"/>
                <w:lang w:val="de-DE"/>
              </w:rPr>
              <w:t>Inne</w:t>
            </w:r>
          </w:p>
        </w:tc>
        <w:tc>
          <w:tcPr>
            <w:tcW w:w="14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73EB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FD60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14B76898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570C" w14:textId="77777777" w:rsidR="00F86D11" w:rsidRDefault="00F86D11" w:rsidP="00F86D11">
            <w:r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093A" w14:textId="3B05D2C0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D3CF" w14:textId="76365185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F86D11" w14:paraId="6A6C22D8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5221" w14:textId="77777777" w:rsidR="00F86D11" w:rsidRDefault="00F86D11" w:rsidP="00F86D11">
            <w:r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9DB3" w14:textId="42937E8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8A1D" w14:textId="2FEBA873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10</w:t>
            </w:r>
          </w:p>
        </w:tc>
      </w:tr>
      <w:tr w:rsidR="00F86D11" w14:paraId="6A6009CD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B988" w14:textId="77777777" w:rsidR="00F86D11" w:rsidRDefault="00F86D11" w:rsidP="00F86D11">
            <w:r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67B3" w14:textId="5D2E1FDD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414E" w14:textId="4B15F1E6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</w:tr>
      <w:tr w:rsidR="00F86D11" w14:paraId="366DA84B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EDB8" w14:textId="77777777" w:rsidR="00F86D11" w:rsidRDefault="00F86D11" w:rsidP="00F86D11">
            <w:r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6312" w14:textId="29095A1F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57FE" w14:textId="77909953" w:rsidR="00F86D11" w:rsidRPr="00425FA6" w:rsidRDefault="00425FA6" w:rsidP="00F86D11">
            <w:pPr>
              <w:jc w:val="center"/>
              <w:rPr>
                <w:sz w:val="22"/>
                <w:szCs w:val="22"/>
              </w:rPr>
            </w:pPr>
            <w:r w:rsidRPr="00425FA6">
              <w:rPr>
                <w:sz w:val="22"/>
                <w:szCs w:val="22"/>
              </w:rPr>
              <w:t>5</w:t>
            </w:r>
          </w:p>
        </w:tc>
      </w:tr>
      <w:tr w:rsidR="00F86D11" w14:paraId="740DCA37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0E87" w14:textId="77777777" w:rsidR="00F86D11" w:rsidRDefault="00F86D11" w:rsidP="00F86D11">
            <w:r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1D40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C950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4BC50FFC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9D1C" w14:textId="77777777" w:rsidR="00F86D11" w:rsidRDefault="00F86D11" w:rsidP="00F86D11">
            <w:r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2233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CEFF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0C6DF0EE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206B" w14:textId="77777777" w:rsidR="00F86D11" w:rsidRDefault="00F86D11" w:rsidP="00F86D11">
            <w:r>
              <w:rPr>
                <w:sz w:val="20"/>
                <w:szCs w:val="20"/>
              </w:rPr>
              <w:t xml:space="preserve">Przygotowanie hasła do </w:t>
            </w:r>
            <w:proofErr w:type="spellStart"/>
            <w:r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9BF6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0634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F86D11" w14:paraId="21D9A013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8D7C" w14:textId="77777777" w:rsidR="00F86D11" w:rsidRDefault="00F86D11" w:rsidP="00F86D11">
            <w:r>
              <w:rPr>
                <w:sz w:val="20"/>
                <w:szCs w:val="20"/>
                <w:lang w:val="de-DE"/>
              </w:rPr>
              <w:t>Inne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C2A3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B2F9" w14:textId="77777777" w:rsidR="00F86D11" w:rsidRPr="00425FA6" w:rsidRDefault="00F86D11" w:rsidP="00F86D11">
            <w:pPr>
              <w:rPr>
                <w:sz w:val="22"/>
                <w:szCs w:val="22"/>
              </w:rPr>
            </w:pPr>
          </w:p>
        </w:tc>
      </w:tr>
      <w:tr w:rsidR="0048538C" w14:paraId="2B2AD48E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B36C" w14:textId="77777777" w:rsidR="0048538C" w:rsidRDefault="0048538C" w:rsidP="0048538C">
            <w:r>
              <w:rPr>
                <w:b/>
                <w:bCs/>
                <w:sz w:val="20"/>
                <w:szCs w:val="20"/>
              </w:rPr>
              <w:t>Łączna liczba godzin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0AC0" w14:textId="3073CACB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63C2" w14:textId="23A0919B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48538C" w14:paraId="30A7BF23" w14:textId="77777777" w:rsidTr="00F86D11">
        <w:trPr>
          <w:trHeight w:val="23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594" w14:textId="77777777" w:rsidR="0048538C" w:rsidRDefault="0048538C" w:rsidP="0048538C">
            <w:r>
              <w:rPr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803" w14:textId="01A42A41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3C3D" w14:textId="18157FDA" w:rsidR="0048538C" w:rsidRPr="00425FA6" w:rsidRDefault="00425FA6" w:rsidP="0048538C">
            <w:pPr>
              <w:jc w:val="center"/>
              <w:rPr>
                <w:sz w:val="22"/>
                <w:szCs w:val="22"/>
              </w:rPr>
            </w:pPr>
            <w:r w:rsidRPr="00425FA6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14:paraId="2E5C666D" w14:textId="77777777" w:rsidR="00451D1A" w:rsidRDefault="00451D1A">
      <w:pPr>
        <w:widowControl w:val="0"/>
        <w:ind w:left="108" w:hanging="108"/>
      </w:pPr>
    </w:p>
    <w:sectPr w:rsidR="00451D1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67847" w14:textId="77777777" w:rsidR="003C47B8" w:rsidRDefault="003C47B8">
      <w:r>
        <w:separator/>
      </w:r>
    </w:p>
  </w:endnote>
  <w:endnote w:type="continuationSeparator" w:id="0">
    <w:p w14:paraId="38EE37DC" w14:textId="77777777" w:rsidR="003C47B8" w:rsidRDefault="003C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E4CA3" w14:textId="77777777" w:rsidR="00451D1A" w:rsidRDefault="00451D1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041CF" w14:textId="77777777" w:rsidR="003C47B8" w:rsidRDefault="003C47B8">
      <w:r>
        <w:separator/>
      </w:r>
    </w:p>
  </w:footnote>
  <w:footnote w:type="continuationSeparator" w:id="0">
    <w:p w14:paraId="595785A7" w14:textId="77777777" w:rsidR="003C47B8" w:rsidRDefault="003C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2AED" w14:textId="77777777" w:rsidR="00451D1A" w:rsidRDefault="00451D1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4DA8"/>
    <w:multiLevelType w:val="multilevel"/>
    <w:tmpl w:val="3EA6D96C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305163"/>
    <w:multiLevelType w:val="multilevel"/>
    <w:tmpl w:val="96BC4F06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FB62BA"/>
    <w:multiLevelType w:val="multilevel"/>
    <w:tmpl w:val="0AF6E95E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F52493"/>
    <w:multiLevelType w:val="multilevel"/>
    <w:tmpl w:val="730E6EDC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7419B"/>
    <w:multiLevelType w:val="multilevel"/>
    <w:tmpl w:val="76F28DC2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EF0208"/>
    <w:multiLevelType w:val="multilevel"/>
    <w:tmpl w:val="E66C3DF0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282216"/>
    <w:multiLevelType w:val="multilevel"/>
    <w:tmpl w:val="AF6EBE28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032D7A"/>
    <w:multiLevelType w:val="multilevel"/>
    <w:tmpl w:val="9CFE4696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9A0EEF"/>
    <w:multiLevelType w:val="multilevel"/>
    <w:tmpl w:val="96BC4F06"/>
    <w:numStyleLink w:val="Zaimportowanystyl2"/>
  </w:abstractNum>
  <w:abstractNum w:abstractNumId="9" w15:restartNumberingAfterBreak="0">
    <w:nsid w:val="7066458B"/>
    <w:multiLevelType w:val="multilevel"/>
    <w:tmpl w:val="F502D98A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477CB8"/>
    <w:multiLevelType w:val="hybridMultilevel"/>
    <w:tmpl w:val="C1EC18C6"/>
    <w:lvl w:ilvl="0" w:tplc="DAEAD9E2">
      <w:start w:val="1"/>
      <w:numFmt w:val="decimal"/>
      <w:lvlText w:val="%1."/>
      <w:lvlJc w:val="left"/>
      <w:pPr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E2D3C">
      <w:start w:val="1"/>
      <w:numFmt w:val="lowerLetter"/>
      <w:lvlText w:val="%2."/>
      <w:lvlJc w:val="left"/>
      <w:pPr>
        <w:ind w:left="9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C6CF8">
      <w:start w:val="1"/>
      <w:numFmt w:val="lowerRoman"/>
      <w:suff w:val="nothing"/>
      <w:lvlText w:val="%3."/>
      <w:lvlJc w:val="left"/>
      <w:pPr>
        <w:ind w:left="162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6ED72">
      <w:start w:val="1"/>
      <w:numFmt w:val="decimal"/>
      <w:lvlText w:val="%4."/>
      <w:lvlJc w:val="left"/>
      <w:pPr>
        <w:ind w:left="237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4272E">
      <w:start w:val="1"/>
      <w:numFmt w:val="lowerLetter"/>
      <w:lvlText w:val="%5."/>
      <w:lvlJc w:val="left"/>
      <w:pPr>
        <w:ind w:left="30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4B3EC">
      <w:start w:val="1"/>
      <w:numFmt w:val="lowerRoman"/>
      <w:suff w:val="nothing"/>
      <w:lvlText w:val="%6."/>
      <w:lvlJc w:val="left"/>
      <w:pPr>
        <w:ind w:left="378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64FA0A">
      <w:start w:val="1"/>
      <w:numFmt w:val="decimal"/>
      <w:lvlText w:val="%7."/>
      <w:lvlJc w:val="left"/>
      <w:pPr>
        <w:ind w:left="45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86A4">
      <w:start w:val="1"/>
      <w:numFmt w:val="lowerLetter"/>
      <w:lvlText w:val="%8."/>
      <w:lvlJc w:val="left"/>
      <w:pPr>
        <w:ind w:left="525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0E480">
      <w:start w:val="1"/>
      <w:numFmt w:val="lowerRoman"/>
      <w:suff w:val="nothing"/>
      <w:lvlText w:val="%9."/>
      <w:lvlJc w:val="left"/>
      <w:pPr>
        <w:ind w:left="594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DC6098"/>
    <w:multiLevelType w:val="multilevel"/>
    <w:tmpl w:val="FCA00EDE"/>
    <w:lvl w:ilvl="0">
      <w:start w:val="1"/>
      <w:numFmt w:val="decimal"/>
      <w:lvlText w:val="%1."/>
      <w:lvlJc w:val="left"/>
      <w:pPr>
        <w:ind w:left="61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3"/>
  </w:num>
  <w:num w:numId="6">
    <w:abstractNumId w:val="7"/>
  </w:num>
  <w:num w:numId="7">
    <w:abstractNumId w:val="7"/>
  </w:num>
  <w:num w:numId="8">
    <w:abstractNumId w:val="5"/>
  </w:num>
  <w:num w:numId="9">
    <w:abstractNumId w:val="5"/>
  </w:num>
  <w:num w:numId="10">
    <w:abstractNumId w:val="9"/>
  </w:num>
  <w:num w:numId="11">
    <w:abstractNumId w:val="9"/>
  </w:num>
  <w:num w:numId="12">
    <w:abstractNumId w:val="2"/>
  </w:num>
  <w:num w:numId="13">
    <w:abstractNumId w:val="2"/>
  </w:num>
  <w:num w:numId="14">
    <w:abstractNumId w:val="8"/>
    <w:lvlOverride w:ilvl="0">
      <w:startOverride w:val="4"/>
    </w:lvlOverride>
  </w:num>
  <w:num w:numId="15">
    <w:abstractNumId w:val="0"/>
  </w:num>
  <w:num w:numId="16">
    <w:abstractNumId w:val="11"/>
  </w:num>
  <w:num w:numId="17">
    <w:abstractNumId w:val="11"/>
  </w:num>
  <w:num w:numId="18">
    <w:abstractNumId w:val="10"/>
  </w:num>
  <w:num w:numId="19">
    <w:abstractNumId w:val="10"/>
    <w:lvlOverride w:ilvl="0">
      <w:lvl w:ilvl="0" w:tplc="DAEAD9E2">
        <w:start w:val="1"/>
        <w:numFmt w:val="decimal"/>
        <w:lvlText w:val="%1."/>
        <w:lvlJc w:val="left"/>
        <w:pPr>
          <w:tabs>
            <w:tab w:val="left" w:pos="72"/>
            <w:tab w:val="left" w:pos="356"/>
          </w:tabs>
          <w:ind w:left="21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1E2D3C">
        <w:start w:val="1"/>
        <w:numFmt w:val="lowerLetter"/>
        <w:lvlText w:val="%2."/>
        <w:lvlJc w:val="left"/>
        <w:pPr>
          <w:tabs>
            <w:tab w:val="left" w:pos="72"/>
            <w:tab w:val="left" w:pos="356"/>
          </w:tabs>
          <w:ind w:left="93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6C6CF8">
        <w:start w:val="1"/>
        <w:numFmt w:val="lowerRoman"/>
        <w:suff w:val="nothing"/>
        <w:lvlText w:val="%3."/>
        <w:lvlJc w:val="left"/>
        <w:pPr>
          <w:tabs>
            <w:tab w:val="left" w:pos="72"/>
            <w:tab w:val="left" w:pos="356"/>
          </w:tabs>
          <w:ind w:left="162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6ED72">
        <w:start w:val="1"/>
        <w:numFmt w:val="decimal"/>
        <w:lvlText w:val="%4."/>
        <w:lvlJc w:val="left"/>
        <w:pPr>
          <w:tabs>
            <w:tab w:val="left" w:pos="72"/>
            <w:tab w:val="left" w:pos="356"/>
          </w:tabs>
          <w:ind w:left="237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B4272E">
        <w:start w:val="1"/>
        <w:numFmt w:val="lowerLetter"/>
        <w:lvlText w:val="%5."/>
        <w:lvlJc w:val="left"/>
        <w:pPr>
          <w:tabs>
            <w:tab w:val="left" w:pos="72"/>
            <w:tab w:val="left" w:pos="356"/>
          </w:tabs>
          <w:ind w:left="309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D4B3EC">
        <w:start w:val="1"/>
        <w:numFmt w:val="lowerRoman"/>
        <w:suff w:val="nothing"/>
        <w:lvlText w:val="%6."/>
        <w:lvlJc w:val="left"/>
        <w:pPr>
          <w:tabs>
            <w:tab w:val="left" w:pos="72"/>
            <w:tab w:val="left" w:pos="356"/>
          </w:tabs>
          <w:ind w:left="378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64FA0A">
        <w:start w:val="1"/>
        <w:numFmt w:val="decimal"/>
        <w:lvlText w:val="%7."/>
        <w:lvlJc w:val="left"/>
        <w:pPr>
          <w:tabs>
            <w:tab w:val="left" w:pos="72"/>
            <w:tab w:val="left" w:pos="356"/>
          </w:tabs>
          <w:ind w:left="453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E86A4">
        <w:start w:val="1"/>
        <w:numFmt w:val="lowerLetter"/>
        <w:lvlText w:val="%8."/>
        <w:lvlJc w:val="left"/>
        <w:pPr>
          <w:tabs>
            <w:tab w:val="left" w:pos="72"/>
            <w:tab w:val="left" w:pos="356"/>
          </w:tabs>
          <w:ind w:left="525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90E480">
        <w:start w:val="1"/>
        <w:numFmt w:val="lowerRoman"/>
        <w:suff w:val="nothing"/>
        <w:lvlText w:val="%9."/>
        <w:lvlJc w:val="left"/>
        <w:pPr>
          <w:tabs>
            <w:tab w:val="left" w:pos="72"/>
            <w:tab w:val="left" w:pos="356"/>
          </w:tabs>
          <w:ind w:left="5940" w:hanging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4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1A"/>
    <w:rsid w:val="00050F74"/>
    <w:rsid w:val="000D0D92"/>
    <w:rsid w:val="00170D44"/>
    <w:rsid w:val="001C3FB3"/>
    <w:rsid w:val="00241D8E"/>
    <w:rsid w:val="002548F0"/>
    <w:rsid w:val="002736B3"/>
    <w:rsid w:val="002D0660"/>
    <w:rsid w:val="002F3DF4"/>
    <w:rsid w:val="003C47B8"/>
    <w:rsid w:val="00425FA6"/>
    <w:rsid w:val="00451D1A"/>
    <w:rsid w:val="0048538C"/>
    <w:rsid w:val="004D165A"/>
    <w:rsid w:val="005C1E25"/>
    <w:rsid w:val="00610F15"/>
    <w:rsid w:val="007511EF"/>
    <w:rsid w:val="008A4217"/>
    <w:rsid w:val="009765B0"/>
    <w:rsid w:val="00A72CEC"/>
    <w:rsid w:val="00AF7AD1"/>
    <w:rsid w:val="00C618E8"/>
    <w:rsid w:val="00C823DE"/>
    <w:rsid w:val="00C87872"/>
    <w:rsid w:val="00EB5CC3"/>
    <w:rsid w:val="00F86D11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9B4C0"/>
  <w15:docId w15:val="{58C0C905-B948-49A5-ADE6-B071459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next w:val="Normalny"/>
    <w:pPr>
      <w:keepNext/>
      <w:keepLines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Bezodstpw">
    <w:name w:val="No Spacing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1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Raczyńska</dc:creator>
  <cp:lastModifiedBy>Julia Piotrowicz</cp:lastModifiedBy>
  <cp:revision>5</cp:revision>
  <cp:lastPrinted>2019-11-22T11:53:00Z</cp:lastPrinted>
  <dcterms:created xsi:type="dcterms:W3CDTF">2021-04-28T12:26:00Z</dcterms:created>
  <dcterms:modified xsi:type="dcterms:W3CDTF">2023-09-26T07:15:00Z</dcterms:modified>
</cp:coreProperties>
</file>